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592" w:rsidRPr="00491DA3" w:rsidRDefault="00491DA3" w:rsidP="00491DA3">
      <w:pPr>
        <w:rPr>
          <w:rFonts w:ascii="Arial" w:eastAsia="Arial" w:hAnsi="Arial" w:cs="Arial"/>
          <w:sz w:val="24"/>
          <w:szCs w:val="24"/>
        </w:rPr>
      </w:pPr>
      <w:r w:rsidRPr="00491DA3">
        <w:rPr>
          <w:rFonts w:ascii="Arial" w:eastAsia="Arial" w:hAnsi="Arial" w:cs="Arial"/>
          <w:sz w:val="24"/>
          <w:szCs w:val="24"/>
        </w:rPr>
        <w:t>Universidad de Holguín</w:t>
      </w:r>
    </w:p>
    <w:p w:rsidR="00237592" w:rsidRPr="00491DA3" w:rsidRDefault="00237592">
      <w:pPr>
        <w:jc w:val="center"/>
        <w:rPr>
          <w:rFonts w:ascii="Arial" w:eastAsia="Arial" w:hAnsi="Arial" w:cs="Arial"/>
          <w:sz w:val="24"/>
          <w:szCs w:val="24"/>
        </w:rPr>
      </w:pPr>
    </w:p>
    <w:p w:rsidR="00237592" w:rsidRPr="00491DA3" w:rsidRDefault="00E732D0" w:rsidP="00491DA3">
      <w:pPr>
        <w:rPr>
          <w:rFonts w:ascii="Arial" w:eastAsia="Arial" w:hAnsi="Arial" w:cs="Arial"/>
          <w:sz w:val="24"/>
          <w:szCs w:val="24"/>
        </w:rPr>
      </w:pPr>
      <w:r w:rsidRPr="00491DA3">
        <w:rPr>
          <w:rFonts w:ascii="Arial" w:eastAsia="Arial" w:hAnsi="Arial" w:cs="Arial"/>
          <w:sz w:val="24"/>
          <w:szCs w:val="24"/>
        </w:rPr>
        <w:t xml:space="preserve"> La biblioteca Alex Urquiola al servicio de la comunidad </w:t>
      </w:r>
    </w:p>
    <w:p w:rsidR="001C5603" w:rsidRPr="005B5D5F" w:rsidRDefault="001C5603" w:rsidP="001C5603">
      <w:pPr>
        <w:pStyle w:val="HTMLconformatoprevio"/>
        <w:rPr>
          <w:rFonts w:ascii="Arial" w:eastAsia="Arial" w:hAnsi="Arial" w:cs="Arial"/>
          <w:sz w:val="24"/>
          <w:szCs w:val="24"/>
          <w:lang w:val="en-US" w:eastAsia="en-US"/>
        </w:rPr>
      </w:pPr>
      <w:r w:rsidRPr="005B5D5F">
        <w:rPr>
          <w:rFonts w:ascii="Arial" w:eastAsia="Arial" w:hAnsi="Arial" w:cs="Arial"/>
          <w:sz w:val="24"/>
          <w:szCs w:val="24"/>
          <w:lang w:val="en-US" w:eastAsia="en-US"/>
        </w:rPr>
        <w:t>The Alex Urquiola library at the service of the community</w:t>
      </w:r>
    </w:p>
    <w:p w:rsidR="00237592" w:rsidRPr="005B5D5F" w:rsidRDefault="00237592">
      <w:pPr>
        <w:tabs>
          <w:tab w:val="left" w:pos="2640"/>
          <w:tab w:val="left" w:pos="2900"/>
          <w:tab w:val="center" w:pos="4700"/>
        </w:tabs>
        <w:autoSpaceDE w:val="0"/>
        <w:spacing w:line="276" w:lineRule="auto"/>
        <w:rPr>
          <w:rFonts w:eastAsia="Dancing Script" w:cs="Calibri"/>
          <w:sz w:val="28"/>
          <w:szCs w:val="28"/>
          <w:lang w:val="en-US"/>
        </w:rPr>
      </w:pPr>
    </w:p>
    <w:p w:rsidR="00237592" w:rsidRPr="00491DA3" w:rsidRDefault="00E732D0" w:rsidP="0016445F">
      <w:pPr>
        <w:tabs>
          <w:tab w:val="left" w:pos="2640"/>
          <w:tab w:val="left" w:pos="2900"/>
          <w:tab w:val="center" w:pos="4700"/>
        </w:tabs>
        <w:autoSpaceDE w:val="0"/>
        <w:spacing w:line="276" w:lineRule="auto"/>
        <w:jc w:val="both"/>
        <w:rPr>
          <w:rFonts w:ascii="Arial" w:eastAsia="Arial" w:hAnsi="Arial" w:cs="Arial"/>
          <w:sz w:val="24"/>
          <w:szCs w:val="24"/>
        </w:rPr>
      </w:pPr>
      <w:r w:rsidRPr="00491DA3">
        <w:rPr>
          <w:rFonts w:ascii="Arial" w:eastAsia="Arial" w:hAnsi="Arial" w:cs="Arial" w:hint="eastAsia"/>
          <w:sz w:val="24"/>
          <w:szCs w:val="24"/>
        </w:rPr>
        <w:t>Gustavo Santiago Proenza</w:t>
      </w:r>
      <w:r w:rsidR="00491DA3" w:rsidRPr="00491DA3">
        <w:rPr>
          <w:rFonts w:ascii="Arial" w:eastAsia="Arial" w:hAnsi="Arial" w:cs="Arial"/>
          <w:sz w:val="24"/>
          <w:szCs w:val="24"/>
        </w:rPr>
        <w:t>.</w:t>
      </w:r>
      <w:r w:rsidR="0016445F" w:rsidRPr="00491DA3">
        <w:rPr>
          <w:rFonts w:ascii="Arial" w:eastAsia="Arial" w:hAnsi="Arial" w:cs="Arial"/>
          <w:sz w:val="24"/>
          <w:szCs w:val="24"/>
        </w:rPr>
        <w:t xml:space="preserve"> </w:t>
      </w:r>
      <w:hyperlink r:id="rId9" w:history="1">
        <w:r w:rsidR="008810C8" w:rsidRPr="00491DA3">
          <w:rPr>
            <w:rStyle w:val="Hipervnculo"/>
            <w:rFonts w:ascii="Arial" w:eastAsia="Arial" w:hAnsi="Arial" w:cs="Arial"/>
            <w:sz w:val="24"/>
            <w:szCs w:val="24"/>
          </w:rPr>
          <w:t>gustavosp@uho.edu.cu</w:t>
        </w:r>
      </w:hyperlink>
    </w:p>
    <w:p w:rsidR="008810C8" w:rsidRPr="00491DA3" w:rsidRDefault="008810C8" w:rsidP="0016445F">
      <w:pPr>
        <w:tabs>
          <w:tab w:val="left" w:pos="2640"/>
          <w:tab w:val="left" w:pos="2900"/>
          <w:tab w:val="center" w:pos="4700"/>
        </w:tabs>
        <w:autoSpaceDE w:val="0"/>
        <w:spacing w:line="276" w:lineRule="auto"/>
        <w:jc w:val="both"/>
        <w:rPr>
          <w:rFonts w:ascii="Arial" w:eastAsia="Arial" w:hAnsi="Arial" w:cs="Arial"/>
          <w:sz w:val="24"/>
          <w:szCs w:val="24"/>
        </w:rPr>
      </w:pPr>
      <w:r w:rsidRPr="00491DA3">
        <w:rPr>
          <w:rFonts w:ascii="Arial" w:eastAsia="Arial" w:hAnsi="Arial" w:cs="Arial" w:hint="eastAsia"/>
          <w:sz w:val="24"/>
          <w:szCs w:val="24"/>
        </w:rPr>
        <w:t>Anabel Rodríguez García</w:t>
      </w:r>
      <w:r w:rsidR="00491DA3" w:rsidRPr="00491DA3">
        <w:rPr>
          <w:rFonts w:ascii="Arial" w:eastAsia="Arial" w:hAnsi="Arial" w:cs="Arial"/>
          <w:sz w:val="24"/>
          <w:szCs w:val="24"/>
        </w:rPr>
        <w:t xml:space="preserve">. </w:t>
      </w:r>
      <w:hyperlink r:id="rId10" w:history="1">
        <w:r w:rsidRPr="00491DA3">
          <w:rPr>
            <w:rStyle w:val="Hipervnculo"/>
            <w:rFonts w:ascii="Arial" w:eastAsia="Arial" w:hAnsi="Arial" w:cs="Arial"/>
            <w:sz w:val="24"/>
            <w:szCs w:val="24"/>
          </w:rPr>
          <w:t>anarghlg@infomed.sld.cu</w:t>
        </w:r>
      </w:hyperlink>
    </w:p>
    <w:p w:rsidR="008810C8" w:rsidRPr="00491DA3" w:rsidRDefault="00E732D0" w:rsidP="0016445F">
      <w:pPr>
        <w:tabs>
          <w:tab w:val="left" w:pos="2640"/>
          <w:tab w:val="left" w:pos="2900"/>
          <w:tab w:val="center" w:pos="4700"/>
        </w:tabs>
        <w:autoSpaceDE w:val="0"/>
        <w:spacing w:line="276" w:lineRule="auto"/>
        <w:jc w:val="both"/>
        <w:rPr>
          <w:rFonts w:ascii="Arial" w:eastAsia="Arial" w:hAnsi="Arial" w:cs="Arial"/>
          <w:sz w:val="24"/>
          <w:szCs w:val="24"/>
        </w:rPr>
      </w:pPr>
      <w:r w:rsidRPr="00491DA3">
        <w:rPr>
          <w:rFonts w:ascii="Arial" w:eastAsia="Arial" w:hAnsi="Arial" w:cs="Arial" w:hint="eastAsia"/>
          <w:sz w:val="24"/>
          <w:szCs w:val="24"/>
        </w:rPr>
        <w:t>Yusleivis Rodríguez Ricardo</w:t>
      </w:r>
      <w:r w:rsidR="00491DA3" w:rsidRPr="00491DA3">
        <w:rPr>
          <w:rFonts w:ascii="Arial" w:eastAsia="Arial" w:hAnsi="Arial" w:cs="Arial"/>
          <w:sz w:val="24"/>
          <w:szCs w:val="24"/>
        </w:rPr>
        <w:t xml:space="preserve">.  </w:t>
      </w:r>
      <w:r w:rsidR="00D676A6" w:rsidRPr="00491DA3">
        <w:rPr>
          <w:rFonts w:ascii="Arial" w:eastAsia="Arial" w:hAnsi="Arial" w:cs="Arial"/>
          <w:sz w:val="24"/>
          <w:szCs w:val="24"/>
        </w:rPr>
        <w:tab/>
      </w:r>
      <w:hyperlink r:id="rId11" w:history="1">
        <w:r w:rsidR="008810C8" w:rsidRPr="00491DA3">
          <w:rPr>
            <w:rStyle w:val="Hipervnculo"/>
            <w:rFonts w:ascii="Arial" w:eastAsia="Arial" w:hAnsi="Arial" w:cs="Arial"/>
            <w:sz w:val="24"/>
            <w:szCs w:val="24"/>
          </w:rPr>
          <w:t>yrodriguezr@uho.edu.cu</w:t>
        </w:r>
      </w:hyperlink>
    </w:p>
    <w:p w:rsidR="00237592" w:rsidRPr="00491DA3" w:rsidRDefault="00E732D0" w:rsidP="0016445F">
      <w:pPr>
        <w:tabs>
          <w:tab w:val="left" w:pos="2640"/>
          <w:tab w:val="left" w:pos="2900"/>
          <w:tab w:val="center" w:pos="4700"/>
        </w:tabs>
        <w:autoSpaceDE w:val="0"/>
        <w:spacing w:line="276" w:lineRule="auto"/>
        <w:jc w:val="both"/>
        <w:rPr>
          <w:rFonts w:ascii="Arial" w:eastAsia="Arial" w:hAnsi="Arial" w:cs="Arial"/>
          <w:sz w:val="24"/>
          <w:szCs w:val="24"/>
        </w:rPr>
      </w:pPr>
      <w:r w:rsidRPr="00491DA3">
        <w:rPr>
          <w:rFonts w:ascii="Arial" w:eastAsia="Arial" w:hAnsi="Arial" w:cs="Arial" w:hint="eastAsia"/>
          <w:sz w:val="24"/>
          <w:szCs w:val="24"/>
        </w:rPr>
        <w:t>Dianelis Leyva Cáceres</w:t>
      </w:r>
      <w:r w:rsidR="00491DA3" w:rsidRPr="00491DA3">
        <w:rPr>
          <w:rFonts w:ascii="Arial" w:eastAsia="Arial" w:hAnsi="Arial" w:cs="Arial"/>
          <w:sz w:val="24"/>
          <w:szCs w:val="24"/>
        </w:rPr>
        <w:t>.</w:t>
      </w:r>
      <w:r w:rsidR="0016445F" w:rsidRPr="00491DA3">
        <w:rPr>
          <w:rFonts w:ascii="Arial" w:eastAsia="Arial" w:hAnsi="Arial" w:cs="Arial"/>
          <w:sz w:val="24"/>
          <w:szCs w:val="24"/>
        </w:rPr>
        <w:t xml:space="preserve">  </w:t>
      </w:r>
      <w:hyperlink r:id="rId12" w:history="1">
        <w:r w:rsidR="008810C8" w:rsidRPr="00491DA3">
          <w:rPr>
            <w:rStyle w:val="Hipervnculo"/>
            <w:rFonts w:ascii="Arial" w:eastAsia="Arial" w:hAnsi="Arial" w:cs="Arial"/>
            <w:sz w:val="24"/>
            <w:szCs w:val="24"/>
          </w:rPr>
          <w:t>dianelisleyvacaser@gmail.com</w:t>
        </w:r>
      </w:hyperlink>
    </w:p>
    <w:p w:rsidR="00237592" w:rsidRPr="00491DA3" w:rsidRDefault="00E732D0" w:rsidP="0016445F">
      <w:pPr>
        <w:tabs>
          <w:tab w:val="left" w:pos="2640"/>
          <w:tab w:val="left" w:pos="2900"/>
          <w:tab w:val="center" w:pos="4700"/>
        </w:tabs>
        <w:autoSpaceDE w:val="0"/>
        <w:spacing w:line="276" w:lineRule="auto"/>
        <w:jc w:val="both"/>
        <w:rPr>
          <w:rFonts w:ascii="Arial" w:eastAsia="Arial" w:hAnsi="Arial" w:cs="Arial"/>
          <w:sz w:val="24"/>
          <w:szCs w:val="24"/>
        </w:rPr>
      </w:pPr>
      <w:r w:rsidRPr="00491DA3">
        <w:rPr>
          <w:rFonts w:ascii="Arial" w:eastAsia="Arial" w:hAnsi="Arial" w:cs="Arial" w:hint="eastAsia"/>
          <w:sz w:val="24"/>
          <w:szCs w:val="24"/>
        </w:rPr>
        <w:t>Adriana Ramírez Chapman</w:t>
      </w:r>
      <w:r w:rsidR="00491DA3" w:rsidRPr="00491DA3">
        <w:rPr>
          <w:rFonts w:ascii="Arial" w:eastAsia="Arial" w:hAnsi="Arial" w:cs="Arial"/>
          <w:sz w:val="24"/>
          <w:szCs w:val="24"/>
        </w:rPr>
        <w:t>.</w:t>
      </w:r>
      <w:r w:rsidR="002C76CC" w:rsidRPr="00491DA3">
        <w:rPr>
          <w:rFonts w:ascii="Arial" w:eastAsia="Arial" w:hAnsi="Arial" w:cs="Arial"/>
          <w:sz w:val="24"/>
          <w:szCs w:val="24"/>
        </w:rPr>
        <w:t xml:space="preserve">    </w:t>
      </w:r>
      <w:hyperlink r:id="rId13" w:history="1">
        <w:r w:rsidR="002C76CC" w:rsidRPr="00491DA3">
          <w:rPr>
            <w:rStyle w:val="Hipervnculo"/>
            <w:rFonts w:ascii="Arial" w:eastAsia="Arial" w:hAnsi="Arial" w:cs="Arial"/>
            <w:sz w:val="24"/>
            <w:szCs w:val="24"/>
          </w:rPr>
          <w:t>adrianarc870924@gmail.com</w:t>
        </w:r>
      </w:hyperlink>
    </w:p>
    <w:p w:rsidR="00237592" w:rsidRDefault="00B47C52" w:rsidP="0016445F">
      <w:pPr>
        <w:jc w:val="both"/>
        <w:rPr>
          <w:rFonts w:ascii="Arial" w:eastAsia="Arial" w:hAnsi="Arial" w:cs="Arial"/>
          <w:sz w:val="24"/>
          <w:szCs w:val="24"/>
        </w:rPr>
      </w:pPr>
      <w:r w:rsidRPr="00491DA3">
        <w:rPr>
          <w:rFonts w:ascii="Arial" w:eastAsia="Arial" w:hAnsi="Arial" w:cs="Arial"/>
          <w:sz w:val="24"/>
          <w:szCs w:val="24"/>
        </w:rPr>
        <w:t>Yuranis</w:t>
      </w:r>
      <w:r w:rsidR="00E732D0" w:rsidRPr="00491DA3">
        <w:rPr>
          <w:rFonts w:ascii="Arial" w:eastAsia="Arial" w:hAnsi="Arial" w:cs="Arial" w:hint="eastAsia"/>
          <w:sz w:val="24"/>
          <w:szCs w:val="24"/>
        </w:rPr>
        <w:t xml:space="preserve"> Escobar Ávila</w:t>
      </w:r>
      <w:r w:rsidR="005B5D5F">
        <w:rPr>
          <w:rFonts w:ascii="Arial" w:eastAsia="Arial" w:hAnsi="Arial" w:cs="Arial"/>
          <w:sz w:val="24"/>
          <w:szCs w:val="24"/>
        </w:rPr>
        <w:t xml:space="preserve">.  </w:t>
      </w:r>
      <w:hyperlink r:id="rId14" w:history="1">
        <w:r w:rsidR="005B5D5F" w:rsidRPr="00F92622">
          <w:rPr>
            <w:rStyle w:val="Hipervnculo"/>
            <w:rFonts w:ascii="Arial" w:eastAsia="Arial" w:hAnsi="Arial" w:cs="Arial"/>
            <w:sz w:val="24"/>
            <w:szCs w:val="24"/>
          </w:rPr>
          <w:t>yuranis24101984@gmail.com</w:t>
        </w:r>
      </w:hyperlink>
    </w:p>
    <w:p w:rsidR="0095091F" w:rsidRDefault="0095091F" w:rsidP="0095091F">
      <w:pPr>
        <w:tabs>
          <w:tab w:val="left" w:pos="2640"/>
          <w:tab w:val="left" w:pos="2900"/>
          <w:tab w:val="center" w:pos="4700"/>
        </w:tabs>
        <w:autoSpaceDE w:val="0"/>
        <w:spacing w:line="276" w:lineRule="auto"/>
        <w:jc w:val="both"/>
        <w:rPr>
          <w:rFonts w:ascii="Arial" w:eastAsia="Arial" w:hAnsi="Arial" w:cs="Arial"/>
          <w:sz w:val="24"/>
          <w:szCs w:val="24"/>
        </w:rPr>
      </w:pPr>
      <w:r w:rsidRPr="00491DA3">
        <w:rPr>
          <w:rFonts w:ascii="Arial" w:eastAsia="Arial" w:hAnsi="Arial" w:cs="Arial" w:hint="eastAsia"/>
          <w:sz w:val="24"/>
          <w:szCs w:val="24"/>
        </w:rPr>
        <w:t>Claudia Elisa Ramos Fajardo</w:t>
      </w:r>
      <w:r w:rsidR="005B5D5F">
        <w:rPr>
          <w:rFonts w:ascii="Arial" w:eastAsia="Arial" w:hAnsi="Arial" w:cs="Arial"/>
          <w:sz w:val="24"/>
          <w:szCs w:val="24"/>
        </w:rPr>
        <w:t xml:space="preserve">. </w:t>
      </w:r>
      <w:hyperlink r:id="rId15" w:history="1">
        <w:r w:rsidR="00BD2757" w:rsidRPr="00133AA3">
          <w:rPr>
            <w:rStyle w:val="Hipervnculo"/>
            <w:rFonts w:ascii="Arial" w:eastAsia="Arial" w:hAnsi="Arial" w:cs="Arial"/>
            <w:sz w:val="24"/>
            <w:szCs w:val="24"/>
          </w:rPr>
          <w:t>claudiaelisafajardo@gmail.com</w:t>
        </w:r>
      </w:hyperlink>
    </w:p>
    <w:p w:rsidR="0095091F" w:rsidRPr="00491DA3" w:rsidRDefault="0095091F" w:rsidP="0016445F">
      <w:pPr>
        <w:jc w:val="both"/>
        <w:rPr>
          <w:rFonts w:ascii="Arial" w:eastAsia="Arial" w:hAnsi="Arial" w:cs="Arial"/>
          <w:sz w:val="24"/>
          <w:szCs w:val="24"/>
        </w:rPr>
      </w:pPr>
      <w:bookmarkStart w:id="0" w:name="_GoBack"/>
      <w:bookmarkEnd w:id="0"/>
    </w:p>
    <w:p w:rsidR="00237592" w:rsidRPr="00491DA3" w:rsidRDefault="00E732D0">
      <w:pPr>
        <w:rPr>
          <w:rFonts w:ascii="Arial" w:eastAsia="Arial" w:hAnsi="Arial" w:cs="Arial"/>
          <w:sz w:val="24"/>
          <w:szCs w:val="24"/>
        </w:rPr>
      </w:pPr>
      <w:r w:rsidRPr="00491DA3">
        <w:rPr>
          <w:rFonts w:ascii="Arial" w:eastAsia="Arial" w:hAnsi="Arial" w:cs="Arial"/>
          <w:sz w:val="24"/>
          <w:szCs w:val="24"/>
        </w:rPr>
        <w:t>Resumen</w:t>
      </w:r>
    </w:p>
    <w:p w:rsidR="00237592" w:rsidRPr="00491DA3" w:rsidRDefault="00E732D0" w:rsidP="00491DA3">
      <w:pPr>
        <w:spacing w:line="360" w:lineRule="auto"/>
        <w:jc w:val="both"/>
        <w:rPr>
          <w:rFonts w:ascii="Arial" w:eastAsia="Arial" w:hAnsi="Arial" w:cs="Arial"/>
          <w:sz w:val="24"/>
          <w:szCs w:val="24"/>
        </w:rPr>
      </w:pPr>
      <w:r w:rsidRPr="00491DA3">
        <w:rPr>
          <w:rFonts w:ascii="Arial" w:eastAsia="Arial" w:hAnsi="Arial" w:cs="Arial"/>
          <w:sz w:val="24"/>
          <w:szCs w:val="24"/>
        </w:rPr>
        <w:t xml:space="preserve">El presente trabajo se hizo con el objetivo de caracterizar la Biblioteca Provincial Alex Urquiola durante la realización de la </w:t>
      </w:r>
      <w:r w:rsidR="005B5D5F" w:rsidRPr="00491DA3">
        <w:rPr>
          <w:rFonts w:ascii="Arial" w:eastAsia="Arial" w:hAnsi="Arial" w:cs="Arial"/>
          <w:sz w:val="24"/>
          <w:szCs w:val="24"/>
        </w:rPr>
        <w:t>práctica</w:t>
      </w:r>
      <w:r w:rsidRPr="00491DA3">
        <w:rPr>
          <w:rFonts w:ascii="Arial" w:eastAsia="Arial" w:hAnsi="Arial" w:cs="Arial"/>
          <w:sz w:val="24"/>
          <w:szCs w:val="24"/>
        </w:rPr>
        <w:t xml:space="preserve"> laboral. Con una profunda labor de investigación y con el objetivo de aprender, se realizó una amplia reseña de la institución, donde se apreció todos los hechos que ocurrieron para dar inicio a la biblioteca, destacando la personalidad del Doctor Silvio Grave de Peralta, el cual fue indispensable para la creación de la biblioteca pública. Entrando a cada uno de sus departamentos se apreció el desarrollo del ciclo de vida de la información, resaltando además a los especialistas y técnicos que realizan estos procesos. Se expondrán algunos de los planes de contingencia en cuanto atraques informáticos, a pesar de que la institución cuenta con muy poca tecnología.   </w:t>
      </w:r>
    </w:p>
    <w:p w:rsidR="00237592" w:rsidRPr="005B5D5F" w:rsidRDefault="00491DA3">
      <w:pPr>
        <w:jc w:val="both"/>
        <w:rPr>
          <w:rFonts w:ascii="Arial" w:eastAsia="Arial" w:hAnsi="Arial" w:cs="Arial"/>
          <w:sz w:val="24"/>
          <w:szCs w:val="24"/>
          <w:lang w:val="en-US"/>
        </w:rPr>
      </w:pPr>
      <w:r w:rsidRPr="00491DA3">
        <w:rPr>
          <w:rFonts w:ascii="Arial" w:eastAsia="Arial" w:hAnsi="Arial" w:cs="Arial"/>
          <w:sz w:val="24"/>
          <w:szCs w:val="24"/>
        </w:rPr>
        <w:t xml:space="preserve">Palabras Clave: Bibliotecas, centros de información. </w:t>
      </w:r>
      <w:proofErr w:type="gramStart"/>
      <w:r w:rsidRPr="005B5D5F">
        <w:rPr>
          <w:rFonts w:ascii="Arial" w:eastAsia="Arial" w:hAnsi="Arial" w:cs="Arial"/>
          <w:sz w:val="24"/>
          <w:szCs w:val="24"/>
          <w:lang w:val="en-US"/>
        </w:rPr>
        <w:t xml:space="preserve">Servicios comunitarios, </w:t>
      </w:r>
      <w:r w:rsidR="005625CB" w:rsidRPr="005B5D5F">
        <w:rPr>
          <w:rFonts w:ascii="Arial" w:eastAsia="Arial" w:hAnsi="Arial" w:cs="Arial"/>
          <w:sz w:val="24"/>
          <w:szCs w:val="24"/>
          <w:lang w:val="en-US"/>
        </w:rPr>
        <w:t>Servicios</w:t>
      </w:r>
      <w:r w:rsidRPr="005B5D5F">
        <w:rPr>
          <w:rFonts w:ascii="Arial" w:eastAsia="Arial" w:hAnsi="Arial" w:cs="Arial"/>
          <w:sz w:val="24"/>
          <w:szCs w:val="24"/>
          <w:lang w:val="en-US"/>
        </w:rPr>
        <w:t xml:space="preserve"> bibliotecarios</w:t>
      </w:r>
      <w:r w:rsidR="005625CB">
        <w:rPr>
          <w:rFonts w:ascii="Arial" w:eastAsia="Arial" w:hAnsi="Arial" w:cs="Arial"/>
          <w:sz w:val="24"/>
          <w:szCs w:val="24"/>
          <w:lang w:val="en-US"/>
        </w:rPr>
        <w:t>.</w:t>
      </w:r>
      <w:proofErr w:type="gramEnd"/>
      <w:r w:rsidRPr="005B5D5F">
        <w:rPr>
          <w:rFonts w:ascii="Arial" w:eastAsia="Arial" w:hAnsi="Arial" w:cs="Arial"/>
          <w:sz w:val="24"/>
          <w:szCs w:val="24"/>
          <w:lang w:val="en-US"/>
        </w:rPr>
        <w:t xml:space="preserve">  </w:t>
      </w:r>
    </w:p>
    <w:p w:rsidR="00237592" w:rsidRPr="005B5D5F" w:rsidRDefault="00491DA3">
      <w:pPr>
        <w:jc w:val="both"/>
        <w:rPr>
          <w:rFonts w:ascii="Arial" w:eastAsia="Arial" w:hAnsi="Arial" w:cs="Arial"/>
          <w:sz w:val="24"/>
          <w:szCs w:val="24"/>
          <w:lang w:val="en-US"/>
        </w:rPr>
      </w:pPr>
      <w:r w:rsidRPr="005B5D5F">
        <w:rPr>
          <w:rFonts w:ascii="Arial" w:eastAsia="Arial" w:hAnsi="Arial" w:cs="Arial"/>
          <w:sz w:val="24"/>
          <w:szCs w:val="24"/>
          <w:lang w:val="en-US"/>
        </w:rPr>
        <w:t>ABSTRACT</w:t>
      </w:r>
    </w:p>
    <w:p w:rsidR="00491DA3" w:rsidRPr="005B5D5F" w:rsidRDefault="00491DA3" w:rsidP="00491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sz w:val="24"/>
          <w:szCs w:val="24"/>
          <w:lang w:val="en-US"/>
        </w:rPr>
      </w:pPr>
      <w:r w:rsidRPr="005B5D5F">
        <w:rPr>
          <w:rFonts w:ascii="Arial" w:eastAsia="Arial" w:hAnsi="Arial" w:cs="Arial"/>
          <w:sz w:val="24"/>
          <w:szCs w:val="24"/>
          <w:lang w:val="en-US"/>
        </w:rPr>
        <w:t xml:space="preserve">The present work was done with the objective of characterizing the Alex Urquiola Provincial Library during the work practice. With a deep research work and with the </w:t>
      </w:r>
      <w:r w:rsidRPr="005B5D5F">
        <w:rPr>
          <w:rFonts w:ascii="Arial" w:eastAsia="Arial" w:hAnsi="Arial" w:cs="Arial"/>
          <w:sz w:val="24"/>
          <w:szCs w:val="24"/>
          <w:lang w:val="en-US"/>
        </w:rPr>
        <w:lastRenderedPageBreak/>
        <w:t>objective of learning, an extensive review of the institution was carried out, where all the events that occurred to start the library were appreciated, highlighting the personality of Doctor Silvio Grave de Peralta, who was essential for the creation of the public library. Entering each of its departments, the development of the information life cycle was appreciated, also highlighting the specialists and technicians who carry out these processes. Some of the contingency plans regarding computer docking will be presented, despite the fact that the institution has very little technology.</w:t>
      </w:r>
    </w:p>
    <w:p w:rsidR="00491DA3" w:rsidRPr="005B5D5F" w:rsidRDefault="00491DA3" w:rsidP="00491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sz w:val="24"/>
          <w:szCs w:val="24"/>
          <w:lang w:val="en-US"/>
        </w:rPr>
      </w:pPr>
      <w:r w:rsidRPr="005B5D5F">
        <w:rPr>
          <w:rFonts w:ascii="Arial" w:eastAsia="Arial" w:hAnsi="Arial" w:cs="Arial"/>
          <w:sz w:val="24"/>
          <w:szCs w:val="24"/>
          <w:lang w:val="en-US"/>
        </w:rPr>
        <w:t>Keywords: Libraries, information centers. Community services, library services</w:t>
      </w:r>
    </w:p>
    <w:p w:rsidR="00237592" w:rsidRPr="005B5D5F" w:rsidRDefault="00237592">
      <w:pPr>
        <w:rPr>
          <w:rFonts w:ascii="Arial" w:eastAsia="Arial" w:hAnsi="Arial" w:cs="Arial"/>
          <w:sz w:val="24"/>
          <w:szCs w:val="24"/>
          <w:lang w:val="en-US"/>
        </w:rPr>
      </w:pPr>
    </w:p>
    <w:p w:rsidR="00237592" w:rsidRPr="00491DA3" w:rsidRDefault="00E732D0">
      <w:pPr>
        <w:rPr>
          <w:rFonts w:ascii="Arial" w:eastAsia="Arial" w:hAnsi="Arial" w:cs="Arial"/>
          <w:sz w:val="24"/>
          <w:szCs w:val="24"/>
        </w:rPr>
      </w:pPr>
      <w:r w:rsidRPr="00491DA3">
        <w:rPr>
          <w:rFonts w:ascii="Arial" w:eastAsia="Arial" w:hAnsi="Arial" w:cs="Arial"/>
          <w:sz w:val="24"/>
          <w:szCs w:val="24"/>
        </w:rPr>
        <w:t>Introducción</w:t>
      </w:r>
    </w:p>
    <w:p w:rsidR="00237592" w:rsidRPr="00491DA3" w:rsidRDefault="00E732D0" w:rsidP="00491DA3">
      <w:pPr>
        <w:spacing w:line="360" w:lineRule="auto"/>
        <w:jc w:val="both"/>
        <w:rPr>
          <w:rFonts w:ascii="Arial" w:eastAsia="Arial" w:hAnsi="Arial" w:cs="Arial"/>
          <w:sz w:val="24"/>
          <w:szCs w:val="24"/>
        </w:rPr>
      </w:pPr>
      <w:r w:rsidRPr="00491DA3">
        <w:rPr>
          <w:rFonts w:ascii="Arial" w:eastAsia="Arial" w:hAnsi="Arial" w:cs="Arial"/>
          <w:sz w:val="24"/>
          <w:szCs w:val="24"/>
        </w:rPr>
        <w:t>La historia de las bibliotecas discurre paralela a la historia tanto de la escritura como la del libro.</w:t>
      </w:r>
      <w:r w:rsidR="00491DA3" w:rsidRPr="00491DA3">
        <w:rPr>
          <w:rFonts w:ascii="Arial" w:eastAsia="Arial" w:hAnsi="Arial" w:cs="Arial"/>
          <w:sz w:val="24"/>
          <w:szCs w:val="24"/>
        </w:rPr>
        <w:t xml:space="preserve"> </w:t>
      </w:r>
      <w:r w:rsidRPr="00491DA3">
        <w:rPr>
          <w:rFonts w:ascii="Arial" w:eastAsia="Arial" w:hAnsi="Arial" w:cs="Arial"/>
          <w:sz w:val="24"/>
          <w:szCs w:val="24"/>
        </w:rPr>
        <w:t xml:space="preserve">En sus orígenes tuvieron una naturaleza más propia de lo que hoy se considera un archivo que de una biblioteca. Nacieron en los templos de las ciudades mesopotámicas, donde tuvieron en principio una función conservadora, de registro de hechos ligados a la actividad religiosa, política, económica y administrativa, al servicio de una casta de escribas y sacerdotes. Los documentos se escribían en escritura cuneiforme en tablillas de barro, un soporte basto y pesado, pero que ha garantizado su conservación. Las bibliotecas públicas pretenden responder a la amplia gama de necesidades que pueden demandar sus usuarios. Además de obras literarias clásicas, sus fondos pueden estar integrados por textos que proporcionan información sobre servicios sociales, obras de referencia, discos, películas y libros recreativos. Muchas de ellas patrocinan y organizan actos culturales complementarios, tales como conferencias, debates, representaciones teatrales, conciertos musicales, proyecciones cinematográficas y exposiciones artísticas. En este sentido, deben ser mencionados los servicios infantiles, sección característica de las bibliotecas públicas que promueve sesiones literarias, procura la existencia de una pequeña biblioteca infantil y, en ocasiones, hasta dispone de dependencias con juguetes. Dado que el objetivo de las bibliotecas públicas es satisfacer las necesidades del mayor número posible de ciudadanos, también suelen contar con máquinas de lectura y audición, así como </w:t>
      </w:r>
      <w:r w:rsidRPr="00491DA3">
        <w:rPr>
          <w:rFonts w:ascii="Arial" w:eastAsia="Arial" w:hAnsi="Arial" w:cs="Arial"/>
          <w:sz w:val="24"/>
          <w:szCs w:val="24"/>
        </w:rPr>
        <w:lastRenderedPageBreak/>
        <w:t>con libros impresos en formatos especiales (por ejemplo, con el sistema Braille) para personas que padecen problemas de visión.</w:t>
      </w:r>
    </w:p>
    <w:p w:rsidR="00237592" w:rsidRPr="00491DA3" w:rsidRDefault="00E732D0" w:rsidP="00491DA3">
      <w:pPr>
        <w:spacing w:line="360" w:lineRule="auto"/>
        <w:rPr>
          <w:rFonts w:ascii="Arial" w:eastAsia="Arial" w:hAnsi="Arial" w:cs="Arial"/>
          <w:sz w:val="24"/>
          <w:szCs w:val="24"/>
        </w:rPr>
      </w:pPr>
      <w:r w:rsidRPr="00491DA3">
        <w:rPr>
          <w:rFonts w:ascii="Arial" w:eastAsia="Arial" w:hAnsi="Arial" w:cs="Arial"/>
          <w:sz w:val="24"/>
          <w:szCs w:val="24"/>
        </w:rPr>
        <w:t>Objetivos</w:t>
      </w:r>
    </w:p>
    <w:p w:rsidR="00237592" w:rsidRPr="00491DA3" w:rsidRDefault="00E732D0" w:rsidP="00491DA3">
      <w:pPr>
        <w:spacing w:line="360" w:lineRule="auto"/>
        <w:jc w:val="both"/>
        <w:rPr>
          <w:rFonts w:ascii="Arial" w:eastAsia="Arial" w:hAnsi="Arial" w:cs="Arial"/>
          <w:sz w:val="24"/>
          <w:szCs w:val="24"/>
        </w:rPr>
      </w:pPr>
      <w:r w:rsidRPr="00491DA3">
        <w:rPr>
          <w:rFonts w:ascii="Arial" w:eastAsia="Arial" w:hAnsi="Arial" w:cs="Arial"/>
          <w:sz w:val="24"/>
          <w:szCs w:val="24"/>
        </w:rPr>
        <w:t>Caracterización de la Biblioteca Provincial Alex Urquiola en cuanto a los procesos de la información que se realizan en la biblioteca</w:t>
      </w:r>
      <w:r w:rsidR="006038E9" w:rsidRPr="00491DA3">
        <w:rPr>
          <w:rFonts w:ascii="Arial" w:eastAsia="Arial" w:hAnsi="Arial" w:cs="Arial"/>
          <w:sz w:val="24"/>
          <w:szCs w:val="24"/>
        </w:rPr>
        <w:t>.</w:t>
      </w:r>
      <w:r w:rsidRPr="00491DA3">
        <w:rPr>
          <w:rFonts w:ascii="Arial" w:eastAsia="Arial" w:hAnsi="Arial" w:cs="Arial"/>
          <w:sz w:val="24"/>
          <w:szCs w:val="24"/>
        </w:rPr>
        <w:t xml:space="preserve"> </w:t>
      </w:r>
    </w:p>
    <w:p w:rsidR="00237592" w:rsidRPr="00491DA3" w:rsidRDefault="00E732D0">
      <w:pPr>
        <w:jc w:val="both"/>
        <w:rPr>
          <w:rStyle w:val="hgkelc"/>
          <w:rFonts w:ascii="Arial" w:eastAsia="Arial" w:hAnsi="Arial" w:cs="Arial"/>
          <w:sz w:val="24"/>
          <w:szCs w:val="24"/>
        </w:rPr>
      </w:pPr>
      <w:r w:rsidRPr="00491DA3">
        <w:rPr>
          <w:rFonts w:ascii="Arial" w:eastAsia="Arial" w:hAnsi="Arial" w:cs="Arial"/>
          <w:sz w:val="24"/>
          <w:szCs w:val="24"/>
        </w:rPr>
        <w:t xml:space="preserve">La Ciencia de la Información se encarga de los mensajes almacenados o registrados, de su creación como documentos, de su propagación y uso. La disciplina posee dos características científicas: un componente de ciencia pura que investiga el objeto sin considerar sus aplicaciones y un componente de ciencia aplicada que desarrolla productos y servicios. En esencia la Ciencia de la Información investiga las propiedades y comportamientos de la información, las fuerzas que rigen el flujo y medios de procesarla para su óptima accesibilidad y aprovechamiento. </w:t>
      </w:r>
      <w:r w:rsidRPr="00491DA3">
        <w:rPr>
          <w:rFonts w:ascii="Arial" w:eastAsia="Arial" w:hAnsi="Arial" w:cs="Arial"/>
          <w:bCs/>
          <w:color w:val="000000"/>
          <w:sz w:val="24"/>
          <w:szCs w:val="24"/>
        </w:rPr>
        <w:t>Organizar son las formaciones</w:t>
      </w:r>
      <w:r w:rsidRPr="00491DA3">
        <w:rPr>
          <w:rFonts w:ascii="Arial" w:eastAsia="Arial" w:hAnsi="Arial" w:cs="Arial"/>
          <w:color w:val="000000"/>
          <w:sz w:val="24"/>
          <w:szCs w:val="24"/>
        </w:rPr>
        <w:t xml:space="preserve"> orientadas hacia fines específicos con una estructura racionalmente configurada José M. Peiró. </w:t>
      </w:r>
      <w:r w:rsidRPr="00491DA3">
        <w:rPr>
          <w:rFonts w:ascii="Arial" w:eastAsia="Arial" w:hAnsi="Arial" w:cs="Arial"/>
          <w:bCs/>
          <w:color w:val="000000"/>
          <w:sz w:val="24"/>
          <w:szCs w:val="24"/>
        </w:rPr>
        <w:t xml:space="preserve">Información </w:t>
      </w:r>
      <w:r w:rsidRPr="00491DA3">
        <w:rPr>
          <w:rFonts w:ascii="Arial" w:eastAsia="Arial" w:hAnsi="Arial" w:cs="Arial"/>
          <w:color w:val="000000"/>
          <w:sz w:val="24"/>
          <w:szCs w:val="24"/>
        </w:rPr>
        <w:t xml:space="preserve">procede del vocablo latino informatio, que significa noción, idea, representación, y es la expresión material del conocimiento para quesea utilizado. Ciclo de vida es </w:t>
      </w:r>
      <w:r w:rsidRPr="00491DA3">
        <w:rPr>
          <w:rFonts w:ascii="Arial" w:eastAsia="Arial" w:hAnsi="Arial" w:cs="Arial"/>
          <w:sz w:val="24"/>
          <w:szCs w:val="24"/>
          <w:lang w:eastAsia="es-MX"/>
        </w:rPr>
        <w:t xml:space="preserve">el modelo de la información propuesto por </w:t>
      </w:r>
      <w:r w:rsidRPr="00491DA3">
        <w:rPr>
          <w:rFonts w:ascii="Arial" w:eastAsia="Arial" w:hAnsi="Arial" w:cs="Arial"/>
          <w:bCs/>
          <w:sz w:val="24"/>
          <w:szCs w:val="24"/>
          <w:lang w:eastAsia="es-MX"/>
        </w:rPr>
        <w:t>Vizcaya</w:t>
      </w:r>
      <w:r w:rsidRPr="00491DA3">
        <w:rPr>
          <w:rFonts w:ascii="Arial" w:eastAsia="Arial" w:hAnsi="Arial" w:cs="Arial"/>
          <w:sz w:val="24"/>
          <w:szCs w:val="24"/>
          <w:lang w:eastAsia="es-MX"/>
        </w:rPr>
        <w:t xml:space="preserve"> comprende las perspectivas de los sistemas de información (Recolección u Origen, Selección, Procesamiento, Almacenamiento, Búsqueda y Recuperación, y Diseminación). </w:t>
      </w:r>
      <w:r w:rsidRPr="00491DA3">
        <w:rPr>
          <w:rStyle w:val="hgkelc"/>
          <w:rFonts w:ascii="Arial" w:eastAsia="Arial" w:hAnsi="Arial" w:cs="Arial"/>
          <w:sz w:val="24"/>
          <w:szCs w:val="24"/>
        </w:rPr>
        <w:t xml:space="preserve">El </w:t>
      </w:r>
      <w:r w:rsidRPr="00491DA3">
        <w:rPr>
          <w:rStyle w:val="hgkelc"/>
          <w:rFonts w:ascii="Arial" w:eastAsia="Arial" w:hAnsi="Arial" w:cs="Arial"/>
          <w:bCs/>
          <w:sz w:val="24"/>
          <w:szCs w:val="24"/>
        </w:rPr>
        <w:t>ciclo</w:t>
      </w:r>
      <w:r w:rsidRPr="00491DA3">
        <w:rPr>
          <w:rStyle w:val="hgkelc"/>
          <w:rFonts w:ascii="Arial" w:eastAsia="Arial" w:hAnsi="Arial" w:cs="Arial"/>
          <w:sz w:val="24"/>
          <w:szCs w:val="24"/>
        </w:rPr>
        <w:t xml:space="preserve"> de la </w:t>
      </w:r>
      <w:r w:rsidRPr="00491DA3">
        <w:rPr>
          <w:rStyle w:val="hgkelc"/>
          <w:rFonts w:ascii="Arial" w:eastAsia="Arial" w:hAnsi="Arial" w:cs="Arial"/>
          <w:bCs/>
          <w:sz w:val="24"/>
          <w:szCs w:val="24"/>
        </w:rPr>
        <w:t>información</w:t>
      </w:r>
      <w:r w:rsidRPr="00491DA3">
        <w:rPr>
          <w:rStyle w:val="hgkelc"/>
          <w:rFonts w:ascii="Arial" w:eastAsia="Arial" w:hAnsi="Arial" w:cs="Arial"/>
          <w:sz w:val="24"/>
          <w:szCs w:val="24"/>
        </w:rPr>
        <w:t xml:space="preserve"> es la progresión de la cobertura de un hecho de interés por los medios de comunicación y de </w:t>
      </w:r>
      <w:r w:rsidRPr="00491DA3">
        <w:rPr>
          <w:rStyle w:val="hgkelc"/>
          <w:rFonts w:ascii="Arial" w:eastAsia="Arial" w:hAnsi="Arial" w:cs="Arial"/>
          <w:bCs/>
          <w:sz w:val="24"/>
          <w:szCs w:val="24"/>
        </w:rPr>
        <w:t>información</w:t>
      </w:r>
      <w:r w:rsidRPr="00491DA3">
        <w:rPr>
          <w:rStyle w:val="hgkelc"/>
          <w:rFonts w:ascii="Arial" w:eastAsia="Arial" w:hAnsi="Arial" w:cs="Arial"/>
          <w:sz w:val="24"/>
          <w:szCs w:val="24"/>
        </w:rPr>
        <w:t xml:space="preserve">. Lo que hoy son hechos, mañana será </w:t>
      </w:r>
      <w:r w:rsidRPr="00491DA3">
        <w:rPr>
          <w:rStyle w:val="hgkelc"/>
          <w:rFonts w:ascii="Arial" w:eastAsia="Arial" w:hAnsi="Arial" w:cs="Arial"/>
          <w:bCs/>
          <w:sz w:val="24"/>
          <w:szCs w:val="24"/>
        </w:rPr>
        <w:t>información</w:t>
      </w:r>
      <w:r w:rsidRPr="00491DA3">
        <w:rPr>
          <w:rStyle w:val="hgkelc"/>
          <w:rFonts w:ascii="Arial" w:eastAsia="Arial" w:hAnsi="Arial" w:cs="Arial"/>
          <w:sz w:val="24"/>
          <w:szCs w:val="24"/>
        </w:rPr>
        <w:t xml:space="preserve">. Conocer este </w:t>
      </w:r>
      <w:r w:rsidRPr="00491DA3">
        <w:rPr>
          <w:rStyle w:val="hgkelc"/>
          <w:rFonts w:ascii="Arial" w:eastAsia="Arial" w:hAnsi="Arial" w:cs="Arial"/>
          <w:bCs/>
          <w:sz w:val="24"/>
          <w:szCs w:val="24"/>
        </w:rPr>
        <w:t>ciclo</w:t>
      </w:r>
      <w:r w:rsidRPr="00491DA3">
        <w:rPr>
          <w:rStyle w:val="hgkelc"/>
          <w:rFonts w:ascii="Arial" w:eastAsia="Arial" w:hAnsi="Arial" w:cs="Arial"/>
          <w:sz w:val="24"/>
          <w:szCs w:val="24"/>
        </w:rPr>
        <w:t xml:space="preserve"> ayuda a comprender qué </w:t>
      </w:r>
      <w:r w:rsidRPr="00491DA3">
        <w:rPr>
          <w:rStyle w:val="hgkelc"/>
          <w:rFonts w:ascii="Arial" w:eastAsia="Arial" w:hAnsi="Arial" w:cs="Arial"/>
          <w:bCs/>
          <w:sz w:val="24"/>
          <w:szCs w:val="24"/>
        </w:rPr>
        <w:t>información</w:t>
      </w:r>
      <w:r w:rsidRPr="00491DA3">
        <w:rPr>
          <w:rStyle w:val="hgkelc"/>
          <w:rFonts w:ascii="Arial" w:eastAsia="Arial" w:hAnsi="Arial" w:cs="Arial"/>
          <w:sz w:val="24"/>
          <w:szCs w:val="24"/>
        </w:rPr>
        <w:t xml:space="preserve"> está disponible en cada fuente. </w:t>
      </w:r>
      <w:r w:rsidRPr="00491DA3">
        <w:rPr>
          <w:rFonts w:ascii="Arial" w:eastAsia="Arial" w:hAnsi="Arial" w:cs="Arial"/>
          <w:color w:val="000000"/>
          <w:sz w:val="24"/>
          <w:szCs w:val="24"/>
        </w:rPr>
        <w:t xml:space="preserve">Que es una biblioteca </w:t>
      </w:r>
      <w:r w:rsidRPr="00491DA3">
        <w:rPr>
          <w:rStyle w:val="hgkelc"/>
          <w:rFonts w:ascii="Arial" w:eastAsia="Arial" w:hAnsi="Arial" w:cs="Arial"/>
          <w:sz w:val="24"/>
          <w:szCs w:val="24"/>
        </w:rPr>
        <w:t xml:space="preserve">según la ALA (American Library Association) se define la </w:t>
      </w:r>
      <w:r w:rsidRPr="00491DA3">
        <w:rPr>
          <w:rStyle w:val="hgkelc"/>
          <w:rFonts w:ascii="Arial" w:eastAsia="Arial" w:hAnsi="Arial" w:cs="Arial"/>
          <w:bCs/>
          <w:sz w:val="24"/>
          <w:szCs w:val="24"/>
        </w:rPr>
        <w:t>biblioteca como</w:t>
      </w:r>
      <w:r w:rsidRPr="00491DA3">
        <w:rPr>
          <w:rStyle w:val="hgkelc"/>
          <w:rFonts w:ascii="Arial" w:eastAsia="Arial" w:hAnsi="Arial" w:cs="Arial"/>
          <w:sz w:val="24"/>
          <w:szCs w:val="24"/>
        </w:rPr>
        <w:t xml:space="preserve"> una “Colección de material de información organizada para </w:t>
      </w:r>
      <w:r w:rsidRPr="00491DA3">
        <w:rPr>
          <w:rStyle w:val="hgkelc"/>
          <w:rFonts w:ascii="Arial" w:eastAsia="Arial" w:hAnsi="Arial" w:cs="Arial"/>
          <w:bCs/>
          <w:sz w:val="24"/>
          <w:szCs w:val="24"/>
        </w:rPr>
        <w:t>que</w:t>
      </w:r>
      <w:r w:rsidRPr="00491DA3">
        <w:rPr>
          <w:rStyle w:val="hgkelc"/>
          <w:rFonts w:ascii="Arial" w:eastAsia="Arial" w:hAnsi="Arial" w:cs="Arial"/>
          <w:sz w:val="24"/>
          <w:szCs w:val="24"/>
        </w:rPr>
        <w:t xml:space="preserve"> pueda acceder a ella un grupo de usuarios. Tiene personal encargado de los servicios y programas relacionados con las necesidades de información de los lectores.</w:t>
      </w:r>
    </w:p>
    <w:p w:rsidR="00237592" w:rsidRPr="00491DA3" w:rsidRDefault="00E732D0">
      <w:pPr>
        <w:jc w:val="both"/>
      </w:pPr>
      <w:r w:rsidRPr="00491DA3">
        <w:rPr>
          <w:rFonts w:ascii="Arial" w:eastAsia="SimSun" w:hAnsi="Arial" w:cs="Arial" w:hint="eastAsia"/>
          <w:color w:val="000000"/>
          <w:sz w:val="24"/>
        </w:rPr>
        <w:t xml:space="preserve">La biblioteca como sistema de información siempre debe velar por su funcionamiento intentando optimizar y perfeccionar sus componentes. Por lo que  debe conocer todo lo posible acerca de sus usuarios y el ambiente, no solo en lo que a su ubicación geográfica y número se refiere sino a muchos otros aspectos que puedan ser considerados por el sistema. De ahí que sea necesario profundizar en el </w:t>
      </w:r>
      <w:r w:rsidRPr="00491DA3">
        <w:rPr>
          <w:rFonts w:ascii="Arial" w:eastAsia="SimSun" w:hAnsi="Arial" w:cs="Arial" w:hint="eastAsia"/>
          <w:bCs/>
          <w:color w:val="000000"/>
          <w:sz w:val="24"/>
        </w:rPr>
        <w:t>comportamiento humano</w:t>
      </w:r>
      <w:r w:rsidRPr="00491DA3">
        <w:rPr>
          <w:rFonts w:ascii="Arial" w:eastAsia="SimSun" w:hAnsi="Arial" w:cs="Arial" w:hint="eastAsia"/>
          <w:color w:val="000000"/>
          <w:sz w:val="24"/>
        </w:rPr>
        <w:t xml:space="preserve"> para garantizar servicios de calidad y suscitar cambios que lleven a la satisfacción de los usuarios desde el  monitoreo, evaluación y cambio. </w:t>
      </w:r>
    </w:p>
    <w:p w:rsidR="00237592" w:rsidRPr="00491DA3" w:rsidRDefault="00E732D0">
      <w:pPr>
        <w:jc w:val="both"/>
        <w:rPr>
          <w:rFonts w:ascii="Arial" w:eastAsia="Arial" w:cs="Arial"/>
          <w:sz w:val="24"/>
          <w:szCs w:val="24"/>
        </w:rPr>
      </w:pPr>
      <w:r w:rsidRPr="00491DA3">
        <w:rPr>
          <w:rFonts w:ascii="Arial" w:eastAsia="Arial" w:hAnsi="Arial" w:cs="Arial"/>
          <w:sz w:val="24"/>
          <w:szCs w:val="24"/>
        </w:rPr>
        <w:t xml:space="preserve">En las bibliotecas se produce un proceso importante para el funcionamiento de estas, la </w:t>
      </w:r>
      <w:r w:rsidRPr="00491DA3">
        <w:rPr>
          <w:rFonts w:ascii="Arial" w:eastAsia="Arial" w:hAnsi="Arial" w:cs="Arial"/>
          <w:bCs/>
          <w:sz w:val="24"/>
          <w:szCs w:val="24"/>
        </w:rPr>
        <w:t>catalogación</w:t>
      </w:r>
      <w:r w:rsidRPr="00491DA3">
        <w:rPr>
          <w:rFonts w:ascii="Arial" w:eastAsia="Arial" w:hAnsi="Arial" w:cs="Arial"/>
          <w:sz w:val="24"/>
          <w:szCs w:val="24"/>
        </w:rPr>
        <w:t xml:space="preserve">: su realización parte del Procesamiento analítico-sintético (PAS) de la información, que se encarga de describir el documento tanto desde el punto de vista físico como intelectual </w:t>
      </w:r>
    </w:p>
    <w:p w:rsidR="00237592" w:rsidRPr="00491DA3" w:rsidRDefault="00E732D0">
      <w:pPr>
        <w:jc w:val="both"/>
        <w:rPr>
          <w:rFonts w:ascii="Arial" w:eastAsia="Arial" w:cs="Arial"/>
          <w:sz w:val="24"/>
          <w:szCs w:val="24"/>
        </w:rPr>
      </w:pPr>
      <w:proofErr w:type="gramStart"/>
      <w:r w:rsidRPr="00491DA3">
        <w:rPr>
          <w:rFonts w:ascii="Arial" w:eastAsia="Arial" w:hAnsi="Arial" w:cs="Arial"/>
          <w:sz w:val="24"/>
          <w:szCs w:val="24"/>
        </w:rPr>
        <w:lastRenderedPageBreak/>
        <w:t>y</w:t>
      </w:r>
      <w:proofErr w:type="gramEnd"/>
      <w:r w:rsidRPr="00491DA3">
        <w:rPr>
          <w:rFonts w:ascii="Arial" w:eastAsia="Arial" w:hAnsi="Arial" w:cs="Arial"/>
          <w:sz w:val="24"/>
          <w:szCs w:val="24"/>
        </w:rPr>
        <w:t xml:space="preserve"> de confeccionar el Modelo de Búsqueda (Ficha catalográfica), la cual se incluye en el Fondo Activo (Catálogos de biblioteca), organizadas alfabéticamente por Autor, Título y Materia; teniendo en cuenta las Reglas establecidas para este fin.</w:t>
      </w:r>
    </w:p>
    <w:p w:rsidR="00237592" w:rsidRPr="00491DA3" w:rsidRDefault="00E732D0">
      <w:pPr>
        <w:jc w:val="both"/>
        <w:rPr>
          <w:rFonts w:ascii="Arial" w:eastAsia="Arial" w:cs="Arial"/>
          <w:sz w:val="24"/>
          <w:szCs w:val="24"/>
        </w:rPr>
      </w:pPr>
      <w:r w:rsidRPr="00491DA3">
        <w:rPr>
          <w:rFonts w:ascii="Arial" w:eastAsia="Arial" w:hAnsi="Arial" w:cs="Arial"/>
          <w:sz w:val="24"/>
          <w:szCs w:val="24"/>
        </w:rPr>
        <w:t>Entre los objetivos de la catalogación se encuentran: Representar los documentos de una colección en los catálogos correspondientes. También identificar cualquier tipo de material de una Biblioteca o Centro de Información. De suma importancia es describir todas las particularidades de una obra para hacer posible su reconocimiento. De igual forma ocupa un lugar relevante conocer autores, traductores, compiladores, prologuistas y demás colaboradores que participan en la confección de una obra y un objetivo no menos importante lo constituye informar las materias tratadas en los documentos.</w:t>
      </w:r>
    </w:p>
    <w:p w:rsidR="00237592" w:rsidRPr="00491DA3" w:rsidRDefault="00E732D0">
      <w:pPr>
        <w:jc w:val="both"/>
        <w:rPr>
          <w:rFonts w:ascii="Arial" w:eastAsia="Arial" w:cs="Arial"/>
          <w:sz w:val="24"/>
          <w:szCs w:val="24"/>
        </w:rPr>
      </w:pPr>
      <w:r w:rsidRPr="00491DA3">
        <w:rPr>
          <w:rFonts w:ascii="Arial" w:eastAsia="Arial" w:hAnsi="Arial" w:cs="Arial"/>
          <w:sz w:val="24"/>
          <w:szCs w:val="24"/>
        </w:rPr>
        <w:t xml:space="preserve"> La catalogación es necesaria; pues establece las bases para la formación y organización de los catálogos. También facilita la recuperación de la información, apoyándose en aspectos del PAS (Indización, Clasifición y confección de Resúmenes, Reseñas y Notas). A la vez permite que la información llegue a los usuarios a través de catálogos, bibliografías, Revistas referativas, etc., con los elementos de la información.</w:t>
      </w:r>
    </w:p>
    <w:p w:rsidR="00237592" w:rsidRPr="00491DA3" w:rsidRDefault="00E732D0">
      <w:pPr>
        <w:jc w:val="both"/>
        <w:rPr>
          <w:rFonts w:ascii="Arial" w:eastAsia="Arial" w:cs="Arial"/>
          <w:sz w:val="24"/>
          <w:szCs w:val="24"/>
        </w:rPr>
      </w:pPr>
      <w:r w:rsidRPr="00491DA3">
        <w:rPr>
          <w:rFonts w:ascii="Arial" w:eastAsia="Arial" w:hAnsi="Arial" w:cs="Arial"/>
          <w:sz w:val="24"/>
          <w:szCs w:val="24"/>
        </w:rPr>
        <w:t>Existen diferentes formas para la descripción (formas de catalogación)</w:t>
      </w:r>
    </w:p>
    <w:p w:rsidR="00237592" w:rsidRPr="00491DA3" w:rsidRDefault="00E732D0">
      <w:pPr>
        <w:jc w:val="both"/>
        <w:rPr>
          <w:rFonts w:ascii="Arial" w:eastAsia="Arial" w:cs="Arial"/>
          <w:sz w:val="24"/>
          <w:szCs w:val="24"/>
        </w:rPr>
      </w:pPr>
      <w:r w:rsidRPr="00491DA3">
        <w:rPr>
          <w:rFonts w:ascii="Arial" w:eastAsia="Arial" w:hAnsi="Arial" w:cs="Arial"/>
          <w:sz w:val="24"/>
          <w:szCs w:val="24"/>
        </w:rPr>
        <w:t>Catalogación descriptiva: Junto a las Reglas de entradas o encabezamientos, exponen las características más relevantes de una obra, con el propósito de distinguirla de las demás. Estos datos relevantes se asientan en un portador de información (Ficha) y van formando los catálogos.</w:t>
      </w:r>
    </w:p>
    <w:p w:rsidR="00237592" w:rsidRPr="00491DA3" w:rsidRDefault="00E732D0">
      <w:pPr>
        <w:jc w:val="both"/>
        <w:rPr>
          <w:rFonts w:ascii="Arial" w:eastAsia="Arial" w:cs="Arial"/>
          <w:sz w:val="24"/>
          <w:szCs w:val="24"/>
        </w:rPr>
      </w:pPr>
      <w:r w:rsidRPr="00491DA3">
        <w:rPr>
          <w:rFonts w:ascii="Arial" w:eastAsia="Arial" w:hAnsi="Arial" w:cs="Arial"/>
          <w:sz w:val="24"/>
          <w:szCs w:val="24"/>
        </w:rPr>
        <w:t>Catalogación analítica: Se realiza para destacar por separado las partes de un documento. También se utiliza para analizar un volumen completo, publicado independientemente de la colección de la cual forma parte.</w:t>
      </w:r>
    </w:p>
    <w:p w:rsidR="00237592" w:rsidRPr="00491DA3" w:rsidRDefault="00E732D0">
      <w:pPr>
        <w:jc w:val="both"/>
        <w:rPr>
          <w:rFonts w:ascii="Arial" w:eastAsia="Arial" w:cs="Arial"/>
          <w:sz w:val="24"/>
          <w:szCs w:val="24"/>
        </w:rPr>
      </w:pPr>
      <w:r w:rsidRPr="00491DA3">
        <w:rPr>
          <w:rFonts w:ascii="Arial" w:eastAsia="Arial" w:hAnsi="Arial" w:cs="Arial"/>
          <w:sz w:val="24"/>
          <w:szCs w:val="24"/>
        </w:rPr>
        <w:t xml:space="preserve">Catalogación centralizada: Consiste en la centralización en un solo lugar, el trabajo de descripción bibliográfica de los documentos, evitando así la duplicidad de esfuerzos y la especialización del personal de catalogación. Este trabajo permite no tener que repetir las mismas operaciones en distintos centros o en distintos niveles de una misma institución, por lo que constituye un ahorro considerable de la fuerza de trabajo profesional. </w:t>
      </w:r>
    </w:p>
    <w:p w:rsidR="00237592" w:rsidRPr="00491DA3" w:rsidRDefault="00E732D0">
      <w:pPr>
        <w:jc w:val="both"/>
        <w:rPr>
          <w:rFonts w:ascii="Arial" w:eastAsia="Arial" w:hAnsi="Arial" w:cs="Arial"/>
          <w:sz w:val="24"/>
          <w:szCs w:val="24"/>
        </w:rPr>
      </w:pPr>
      <w:r w:rsidRPr="00491DA3">
        <w:rPr>
          <w:rFonts w:ascii="Arial" w:eastAsia="Arial" w:hAnsi="Arial" w:cs="Arial"/>
          <w:sz w:val="24"/>
          <w:szCs w:val="24"/>
        </w:rPr>
        <w:t>Catalogación en la fuente: Es la catalogación de las obras antes de su publicación, utilizando para este fin las pruebas de imprenta.</w:t>
      </w:r>
    </w:p>
    <w:p w:rsidR="00237592" w:rsidRPr="00491DA3" w:rsidRDefault="00E732D0">
      <w:pPr>
        <w:jc w:val="both"/>
        <w:rPr>
          <w:rFonts w:ascii="Arial" w:eastAsia="Arial" w:hAnsi="Arial" w:cs="Arial"/>
          <w:sz w:val="24"/>
          <w:szCs w:val="24"/>
        </w:rPr>
      </w:pPr>
      <w:r w:rsidRPr="00491DA3">
        <w:rPr>
          <w:rFonts w:ascii="Arial" w:eastAsia="Arial" w:hAnsi="Arial" w:cs="Arial"/>
          <w:sz w:val="24"/>
          <w:szCs w:val="24"/>
        </w:rPr>
        <w:t xml:space="preserve">Todas estas formas están en función de prestar un servicio de calidad. </w:t>
      </w:r>
    </w:p>
    <w:p w:rsidR="00237592" w:rsidRPr="00491DA3" w:rsidRDefault="00E732D0" w:rsidP="00491DA3">
      <w:pPr>
        <w:spacing w:line="360" w:lineRule="auto"/>
        <w:jc w:val="both"/>
        <w:rPr>
          <w:rFonts w:ascii="Arial" w:eastAsia="Arial" w:hAnsi="Arial" w:cs="Arial"/>
          <w:sz w:val="24"/>
          <w:szCs w:val="24"/>
        </w:rPr>
      </w:pPr>
      <w:r w:rsidRPr="00491DA3">
        <w:rPr>
          <w:rFonts w:ascii="Arial" w:eastAsia="Arial" w:hAnsi="Arial" w:cs="Arial"/>
          <w:sz w:val="24"/>
          <w:szCs w:val="24"/>
        </w:rPr>
        <w:t>Desarrollo</w:t>
      </w:r>
    </w:p>
    <w:p w:rsidR="00237592" w:rsidRPr="00491DA3" w:rsidRDefault="00E732D0" w:rsidP="00491DA3">
      <w:pPr>
        <w:spacing w:line="360" w:lineRule="auto"/>
        <w:jc w:val="both"/>
        <w:rPr>
          <w:rFonts w:ascii="Arial" w:eastAsia="Arial" w:hAnsi="Arial" w:cs="Arial"/>
          <w:sz w:val="24"/>
          <w:szCs w:val="24"/>
        </w:rPr>
      </w:pPr>
      <w:r w:rsidRPr="00491DA3">
        <w:rPr>
          <w:rFonts w:ascii="Arial" w:eastAsia="Arial" w:hAnsi="Arial" w:cs="Arial"/>
          <w:sz w:val="24"/>
          <w:szCs w:val="24"/>
        </w:rPr>
        <w:lastRenderedPageBreak/>
        <w:t xml:space="preserve">Existía muy poco desarrollo cultural en Holguín durante los siglos XVI, XVII y XVIII. Uno de cada mil habitantes sabía leer, algunos párrocos y la familia González de Rivera eran los poseedores de algunos libros. </w:t>
      </w:r>
    </w:p>
    <w:p w:rsidR="00237592" w:rsidRPr="00491DA3" w:rsidRDefault="00E732D0" w:rsidP="00491DA3">
      <w:pPr>
        <w:spacing w:line="360" w:lineRule="auto"/>
        <w:jc w:val="both"/>
        <w:rPr>
          <w:rFonts w:ascii="Arial" w:eastAsia="Arial" w:hAnsi="Arial" w:cs="Arial"/>
          <w:sz w:val="24"/>
          <w:szCs w:val="24"/>
        </w:rPr>
      </w:pPr>
      <w:r w:rsidRPr="00491DA3">
        <w:rPr>
          <w:rFonts w:ascii="Arial" w:eastAsia="Arial" w:hAnsi="Arial" w:cs="Arial"/>
          <w:sz w:val="24"/>
          <w:szCs w:val="24"/>
        </w:rPr>
        <w:t>La primera biblioteca pública de Holguín tuvo sede en la Iglesia de San Isidro, fundada el 8 de julio de 1922 hasta 1942, por falta de fondos tuvo que cerrar sus puertas. En su fondo bibliotecológico existían libros de historia y literatura, agrupados sin ningún tipo de orden bibliotecológico alguno.</w:t>
      </w:r>
    </w:p>
    <w:p w:rsidR="00237592" w:rsidRPr="00491DA3" w:rsidRDefault="00E732D0" w:rsidP="00491DA3">
      <w:pPr>
        <w:spacing w:line="360" w:lineRule="auto"/>
        <w:jc w:val="both"/>
        <w:rPr>
          <w:rFonts w:ascii="Arial" w:eastAsia="Arial" w:hAnsi="Arial" w:cs="Arial"/>
          <w:sz w:val="24"/>
          <w:szCs w:val="24"/>
        </w:rPr>
      </w:pPr>
      <w:r w:rsidRPr="00491DA3">
        <w:rPr>
          <w:rFonts w:ascii="Arial" w:eastAsia="Arial" w:hAnsi="Arial" w:cs="Arial"/>
          <w:sz w:val="24"/>
          <w:szCs w:val="24"/>
        </w:rPr>
        <w:t xml:space="preserve">Tras el triunfo revolucionario y por iniciativa del Doctor Silvio Grave de Peralta se llevaron a cabo diversas actividades con el objetivo de recaudar fondos. El día 28 de enero de 1959 en homenaje al natalicio de José Martí, quedaba inaugurada la biblioteca pública. La institución ocupó el recinto de La Periquera anexo al salón del antiguo ayuntamiento. Entre los años de 1961 y 1962 la biblioteca estuvo trasládense de local en local, hasta que, en 1964 a propuesta del Doctor Silvio Grave de Peralta, la biblioteca pasa a ocupar el círculo social Alex Urquiola manteniendo el nombre.   </w:t>
      </w:r>
    </w:p>
    <w:p w:rsidR="00237592" w:rsidRPr="00491DA3" w:rsidRDefault="00E732D0" w:rsidP="00491DA3">
      <w:pPr>
        <w:spacing w:line="360" w:lineRule="auto"/>
        <w:jc w:val="both"/>
        <w:rPr>
          <w:rFonts w:ascii="Arial" w:eastAsia="Arial" w:hAnsi="Arial" w:cs="Arial"/>
          <w:sz w:val="24"/>
          <w:szCs w:val="24"/>
        </w:rPr>
      </w:pPr>
      <w:r w:rsidRPr="00491DA3">
        <w:rPr>
          <w:rFonts w:ascii="Arial" w:eastAsia="Arial" w:hAnsi="Arial" w:cs="Arial"/>
          <w:sz w:val="24"/>
          <w:szCs w:val="24"/>
        </w:rPr>
        <w:t xml:space="preserve">En sus inicios la biblioteca contaba con una sala de lectura y una pequeña colección juvenil e infantil, además contaba con una amplia colección de revistas y periódicos. Para el año de 1964 se da inicio a la departamentalización, se crearon varias salas de servicio al público: Sala General, Sala Juvenil, Hemeroteca, Sala de Literatura, Sala de Arte y la Sala Técnica. Durante los años venideros la biblioteca siguió su objetivo de crecimiento con la creación de nuevas salas, en 1966 se crea la Sala de Extensión Bibliotecaria, en 1978 se inaugura la Sala de Colección Cubana y se crea en 1988 la Sala Braille. El 27de enero de 1999 como una acción del Programa Nacional de la Lectura surge el club Minerva. El 28 de enero de 1999 se crea la Sala Martiana y desde entonces pasa a ser sede de la Sociedad Cultural José Martí en la provincia.     </w:t>
      </w:r>
    </w:p>
    <w:p w:rsidR="00237592" w:rsidRPr="00491DA3" w:rsidRDefault="00237592" w:rsidP="00491DA3">
      <w:pPr>
        <w:spacing w:line="360" w:lineRule="auto"/>
        <w:jc w:val="both"/>
        <w:rPr>
          <w:rFonts w:ascii="Arial" w:eastAsia="Arial" w:hAnsi="Arial" w:cs="Arial"/>
          <w:sz w:val="24"/>
          <w:szCs w:val="24"/>
        </w:rPr>
      </w:pPr>
    </w:p>
    <w:p w:rsidR="00237592" w:rsidRPr="00491DA3" w:rsidRDefault="00237592" w:rsidP="00491DA3">
      <w:pPr>
        <w:spacing w:line="360" w:lineRule="auto"/>
        <w:jc w:val="both"/>
        <w:rPr>
          <w:rFonts w:ascii="Arial" w:eastAsia="Arial" w:hAnsi="Arial" w:cs="Arial"/>
          <w:sz w:val="24"/>
          <w:szCs w:val="24"/>
        </w:rPr>
      </w:pPr>
    </w:p>
    <w:p w:rsidR="00237592" w:rsidRPr="00491DA3" w:rsidRDefault="00E732D0" w:rsidP="00491DA3">
      <w:pPr>
        <w:spacing w:line="360" w:lineRule="auto"/>
        <w:jc w:val="both"/>
        <w:rPr>
          <w:rFonts w:ascii="Arial" w:eastAsia="Arial" w:hAnsi="Arial" w:cs="Arial"/>
          <w:sz w:val="24"/>
          <w:szCs w:val="24"/>
        </w:rPr>
      </w:pPr>
      <w:r w:rsidRPr="00491DA3">
        <w:rPr>
          <w:rFonts w:ascii="Arial" w:eastAsia="Arial" w:hAnsi="Arial" w:cs="Arial"/>
          <w:sz w:val="24"/>
          <w:szCs w:val="24"/>
        </w:rPr>
        <w:lastRenderedPageBreak/>
        <w:t xml:space="preserve">Misión: Trabajar para la satisfacción de las necesidades informativas culturales de los usuarios, desarrollando actividades de diversas índoles para descubrir el placer de leer, el valor y la utilidad de la lectura. </w:t>
      </w:r>
    </w:p>
    <w:p w:rsidR="00237592" w:rsidRPr="00491DA3" w:rsidRDefault="00E732D0" w:rsidP="00491DA3">
      <w:pPr>
        <w:spacing w:line="360" w:lineRule="auto"/>
        <w:jc w:val="both"/>
        <w:rPr>
          <w:rFonts w:ascii="Arial" w:eastAsia="Arial" w:hAnsi="Arial" w:cs="Arial"/>
          <w:sz w:val="24"/>
          <w:szCs w:val="24"/>
        </w:rPr>
      </w:pPr>
      <w:r w:rsidRPr="00491DA3">
        <w:rPr>
          <w:rFonts w:ascii="Arial" w:eastAsia="Arial" w:hAnsi="Arial" w:cs="Arial"/>
          <w:sz w:val="24"/>
          <w:szCs w:val="24"/>
        </w:rPr>
        <w:t xml:space="preserve">Visión: Ser un centro mediador de Cultura, de auto información, con sus procesos informatizados, lugar de encuentro y comunicación. Extiende su alcance metodológico hacia un Sistema de Bibliotecas que garantizan formar lectores mediante el aprovechamiento del tiempo libre de manera interactiva, recreativa y espiritual, así como, la defensa, preservación y enriquecimiento del patrimonio cultural de la población holguinera. </w:t>
      </w:r>
    </w:p>
    <w:p w:rsidR="00237592" w:rsidRPr="00491DA3" w:rsidRDefault="00E732D0" w:rsidP="00491DA3">
      <w:pPr>
        <w:spacing w:line="360" w:lineRule="auto"/>
        <w:jc w:val="both"/>
        <w:rPr>
          <w:rFonts w:ascii="Arial" w:eastAsia="Arial" w:hAnsi="Arial" w:cs="Arial"/>
          <w:sz w:val="24"/>
          <w:szCs w:val="24"/>
        </w:rPr>
      </w:pPr>
      <w:r w:rsidRPr="00491DA3">
        <w:rPr>
          <w:rFonts w:ascii="Arial" w:eastAsia="Arial" w:hAnsi="Arial" w:cs="Arial"/>
          <w:sz w:val="24"/>
          <w:szCs w:val="24"/>
        </w:rPr>
        <w:t xml:space="preserve">La biblioteca Alex Urquiola está dividida por áreas o departamentos. El ciclo de vida de la información da inicio una vez que el documento entra al departamento de Selección y Adquisición mediante las vías de obtención como el canje, la compra y la donación. Posteriormente la información pasa para el departamento de Procesos Técnicos donde se califica, se cataloga y se indiza la información. La clasificación es de gran importancia ya que se ubica esa información dentro de un área de conocimiento, en las bibliotecas se utiliza el sistema de clasificación decimal Melvin Dewey que abarca las diez grandes clases de clasificación. En el proceso de catalogación se le hace a cada documento un juego de ficha con datos de gran importancia como el autor, titulo, materia, lugar de publicación, casa editora, año de publicación, edición y </w:t>
      </w:r>
      <w:r w:rsidR="005625CB" w:rsidRPr="00491DA3">
        <w:rPr>
          <w:rFonts w:ascii="Arial" w:eastAsia="Arial" w:hAnsi="Arial" w:cs="Arial"/>
          <w:sz w:val="24"/>
          <w:szCs w:val="24"/>
        </w:rPr>
        <w:t>número</w:t>
      </w:r>
      <w:r w:rsidRPr="00491DA3">
        <w:rPr>
          <w:rFonts w:ascii="Arial" w:eastAsia="Arial" w:hAnsi="Arial" w:cs="Arial"/>
          <w:sz w:val="24"/>
          <w:szCs w:val="24"/>
        </w:rPr>
        <w:t xml:space="preserve"> de página del documento. En el proceso de indización se le da un epígrafe </w:t>
      </w:r>
      <w:r w:rsidR="005625CB" w:rsidRPr="00491DA3">
        <w:rPr>
          <w:rFonts w:ascii="Arial" w:eastAsia="Arial" w:hAnsi="Arial" w:cs="Arial"/>
          <w:sz w:val="24"/>
          <w:szCs w:val="24"/>
        </w:rPr>
        <w:t>específico</w:t>
      </w:r>
      <w:r w:rsidRPr="00491DA3">
        <w:rPr>
          <w:rFonts w:ascii="Arial" w:eastAsia="Arial" w:hAnsi="Arial" w:cs="Arial"/>
          <w:sz w:val="24"/>
          <w:szCs w:val="24"/>
        </w:rPr>
        <w:t xml:space="preserve"> al documento. Todos estos procesos se hacen teniendo en cuenta el universo de usuario que tiene la institución, así como los gustos e intereses que poseen ese universo de usuario.    </w:t>
      </w:r>
    </w:p>
    <w:p w:rsidR="00237592" w:rsidRPr="00491DA3" w:rsidRDefault="00E732D0" w:rsidP="00491DA3">
      <w:pPr>
        <w:spacing w:line="360" w:lineRule="auto"/>
        <w:jc w:val="both"/>
        <w:rPr>
          <w:rFonts w:ascii="Arial" w:eastAsia="Arial" w:hAnsi="Arial" w:cs="Arial"/>
          <w:sz w:val="24"/>
          <w:szCs w:val="24"/>
        </w:rPr>
      </w:pPr>
      <w:r w:rsidRPr="00491DA3">
        <w:rPr>
          <w:rFonts w:ascii="Arial" w:eastAsia="Arial" w:hAnsi="Arial" w:cs="Arial"/>
          <w:sz w:val="24"/>
          <w:szCs w:val="24"/>
        </w:rPr>
        <w:t>Dentro de la biblioteca se desarrollan una serie de servicios y productos. Unos de los servicios que presentan la mayoría de los departamentos es el préstamo de libros tanto interno como externo.</w:t>
      </w:r>
    </w:p>
    <w:p w:rsidR="00237592" w:rsidRPr="00491DA3" w:rsidRDefault="00237592" w:rsidP="00491DA3">
      <w:pPr>
        <w:spacing w:line="360" w:lineRule="auto"/>
        <w:jc w:val="both"/>
        <w:rPr>
          <w:rFonts w:ascii="Arial" w:eastAsia="Arial" w:hAnsi="Arial" w:cs="Arial"/>
          <w:sz w:val="24"/>
          <w:szCs w:val="24"/>
        </w:rPr>
      </w:pPr>
    </w:p>
    <w:p w:rsidR="00237592" w:rsidRPr="00491DA3" w:rsidRDefault="00E732D0" w:rsidP="00491DA3">
      <w:pPr>
        <w:spacing w:line="360" w:lineRule="auto"/>
        <w:jc w:val="both"/>
        <w:rPr>
          <w:rFonts w:ascii="Arial" w:eastAsia="Arial" w:hAnsi="Arial" w:cs="Arial"/>
          <w:i/>
          <w:sz w:val="24"/>
          <w:szCs w:val="24"/>
        </w:rPr>
      </w:pPr>
      <w:r w:rsidRPr="00491DA3">
        <w:rPr>
          <w:rFonts w:ascii="Arial" w:eastAsia="Arial" w:hAnsi="Arial" w:cs="Arial"/>
          <w:sz w:val="24"/>
          <w:szCs w:val="24"/>
        </w:rPr>
        <w:t xml:space="preserve">Entre los productos que se ofrecen están el registro de información, las páginas web que se realizan, los libros digitales que se ofrecen al público. </w:t>
      </w:r>
    </w:p>
    <w:p w:rsidR="00237592" w:rsidRPr="00491DA3" w:rsidRDefault="00237592" w:rsidP="00491DA3">
      <w:pPr>
        <w:spacing w:line="360" w:lineRule="auto"/>
        <w:jc w:val="both"/>
        <w:rPr>
          <w:rFonts w:ascii="Arial" w:eastAsia="Arial" w:hAnsi="Arial" w:cs="Arial"/>
          <w:sz w:val="24"/>
          <w:szCs w:val="24"/>
        </w:rPr>
      </w:pPr>
    </w:p>
    <w:p w:rsidR="00237592" w:rsidRPr="00491DA3" w:rsidRDefault="00E732D0" w:rsidP="00491DA3">
      <w:pPr>
        <w:spacing w:line="360" w:lineRule="auto"/>
        <w:jc w:val="both"/>
        <w:rPr>
          <w:rFonts w:ascii="Arial" w:eastAsia="Arial" w:hAnsi="Arial" w:cs="Arial"/>
          <w:sz w:val="24"/>
          <w:szCs w:val="24"/>
        </w:rPr>
      </w:pPr>
      <w:r w:rsidRPr="00491DA3">
        <w:rPr>
          <w:rFonts w:ascii="Arial" w:eastAsia="Arial" w:hAnsi="Arial" w:cs="Arial"/>
          <w:sz w:val="24"/>
          <w:szCs w:val="24"/>
        </w:rPr>
        <w:t xml:space="preserve">La forma en la que se organizan los recursos humanos en la biblioteca Alex Urquiola es diferente a muchas instituciones de esta índole, ya que esta institución está dividida por departamentos, teniendo en cada departamento a especialistas y técnicos cualificados. Una de las entradas a esta institución es a través de la plaza de técnico en bibliotecología, como es lógico se ocupará una plaza de acuerdo a sus habilidades con la posibilidad de superarse y los especialistas son los encargados de la sala en la que se encurtan. Dentro </w:t>
      </w:r>
      <w:proofErr w:type="gramStart"/>
      <w:r w:rsidRPr="00491DA3">
        <w:rPr>
          <w:rFonts w:ascii="Arial" w:eastAsia="Arial" w:hAnsi="Arial" w:cs="Arial"/>
          <w:sz w:val="24"/>
          <w:szCs w:val="24"/>
        </w:rPr>
        <w:t>del departamentos</w:t>
      </w:r>
      <w:proofErr w:type="gramEnd"/>
      <w:r w:rsidRPr="00491DA3">
        <w:rPr>
          <w:rFonts w:ascii="Arial" w:eastAsia="Arial" w:hAnsi="Arial" w:cs="Arial"/>
          <w:sz w:val="24"/>
          <w:szCs w:val="24"/>
        </w:rPr>
        <w:t xml:space="preserve"> de Procesos Técnicos encontramos a una especialista en Selección y Adquisición, además de dos técnicas, una de ella es la encargada de la habilitación de toda la información que entra a la biblioteca mediante la creación de los marbetes, los bolsillos y las boletas; por otra parte, la otra técnica es la encargada de clasificar y catalogar. Es válido destacar que los especialistas pueden hacer también el trabajo de los técnicos si el departamento así lo requiere. </w:t>
      </w:r>
    </w:p>
    <w:p w:rsidR="00237592" w:rsidRPr="00491DA3" w:rsidRDefault="00E732D0" w:rsidP="00491DA3">
      <w:pPr>
        <w:spacing w:line="360" w:lineRule="auto"/>
        <w:jc w:val="both"/>
        <w:rPr>
          <w:rFonts w:ascii="Arial" w:eastAsia="Arial" w:hAnsi="Arial" w:cs="Arial"/>
          <w:sz w:val="24"/>
          <w:szCs w:val="24"/>
        </w:rPr>
      </w:pPr>
      <w:r w:rsidRPr="00491DA3">
        <w:rPr>
          <w:rFonts w:ascii="Arial" w:eastAsia="Arial" w:hAnsi="Arial" w:cs="Arial"/>
          <w:sz w:val="24"/>
          <w:szCs w:val="24"/>
        </w:rPr>
        <w:t xml:space="preserve">El nivel de aplicación de la tecnología en esta institución es verdaderamente escaso, teniendo actualmente un total de 3 computadoras, con sistemas operativos anticuados limitando el uso de programas recientes que podrían facilitar el trabajo. El acceso a internet y correo solo lo posee la computadora que se encuentra ubicada en la dirección. Mediante esta se reciben indicaciones de la Biblioteca Nacional. En el departamento de Fondos Raros y Valiosos se desarrolla el trabajo de digitalizar documentos, lo cual es de gran importancia ya que los libros y documentos que se encuentran en este departamento son muy valiosos y antiguos, no estando muy asequible al público. Mediante la digitalización esta información tan preciada puede llegar a más usuarios.  </w:t>
      </w:r>
    </w:p>
    <w:p w:rsidR="00237592" w:rsidRPr="00491DA3" w:rsidRDefault="00E732D0" w:rsidP="00491DA3">
      <w:pPr>
        <w:spacing w:line="360" w:lineRule="auto"/>
        <w:jc w:val="both"/>
        <w:rPr>
          <w:rFonts w:ascii="Arial" w:eastAsia="Arial" w:hAnsi="Arial" w:cs="Arial"/>
          <w:sz w:val="24"/>
          <w:szCs w:val="24"/>
        </w:rPr>
      </w:pPr>
      <w:r w:rsidRPr="00491DA3">
        <w:rPr>
          <w:rFonts w:ascii="Arial" w:eastAsia="Arial" w:hAnsi="Arial" w:cs="Arial"/>
          <w:sz w:val="24"/>
          <w:szCs w:val="24"/>
        </w:rPr>
        <w:t xml:space="preserve">  La informatización dentro de la biblioteca</w:t>
      </w:r>
      <w:r w:rsidR="00716BC0">
        <w:rPr>
          <w:rFonts w:ascii="Arial" w:eastAsia="Arial" w:hAnsi="Arial" w:cs="Arial"/>
          <w:sz w:val="24"/>
          <w:szCs w:val="24"/>
        </w:rPr>
        <w:t xml:space="preserve"> Alex Urquiola es realmente baja</w:t>
      </w:r>
      <w:r w:rsidRPr="00491DA3">
        <w:rPr>
          <w:rFonts w:ascii="Arial" w:eastAsia="Arial" w:hAnsi="Arial" w:cs="Arial"/>
          <w:sz w:val="24"/>
          <w:szCs w:val="24"/>
        </w:rPr>
        <w:t xml:space="preserve">. A pesar de este problema se cuenta con un plan de Análisis de Riesgo en el que se destacan las principales amenazas como los ataques piratas a la red, contaminación por programas malignos, falla en el sistema operativo y aplicaciones, falla de la red y las comunicaciones, robo de la información, modificación y destrucción de la información entre otros. Por otra parte, se cuenta </w:t>
      </w:r>
      <w:r w:rsidRPr="00491DA3">
        <w:rPr>
          <w:rFonts w:ascii="Arial" w:eastAsia="Arial" w:hAnsi="Arial" w:cs="Arial"/>
          <w:sz w:val="24"/>
          <w:szCs w:val="24"/>
        </w:rPr>
        <w:lastRenderedPageBreak/>
        <w:t xml:space="preserve">con un plan de Contingencia con el objetivo de neutralización y recuperación ante cualquier eventualidad que pueda paralizar la actividad informática. Entre las medidas que se adaptan es la instalación en todas las estaciones de trabajo del antivirus Segurmática, cuya actualización se realiza diariamente por los especialistas de seguridad informática de la entidad. Para ataques externos o internos hay todo un proceso que se debe de seguir, con el objetivo de impedir la diseminación del ataque y tratar de eliminar la posibilidad de que se repita el hecho. En caso de contaminación con virus informático, se debe de apagar inmediatamente la computadora y proceder a la descontaminación de la misma. En caso de una fuga de información, se debe de alertar al Directo, crear una comisión de investigación e informar a los especialistas en seguridad informática para que cancelen las operaciones que están diseminando la información y tratar de que se repita el hecho.    </w:t>
      </w:r>
    </w:p>
    <w:p w:rsidR="00237592" w:rsidRPr="00491DA3" w:rsidRDefault="00E732D0" w:rsidP="00491DA3">
      <w:pPr>
        <w:spacing w:line="360" w:lineRule="auto"/>
        <w:jc w:val="both"/>
        <w:rPr>
          <w:rFonts w:ascii="Arial" w:eastAsia="Arial" w:hAnsi="Arial" w:cs="Arial"/>
          <w:b/>
          <w:color w:val="000000"/>
          <w:sz w:val="24"/>
          <w:szCs w:val="24"/>
        </w:rPr>
      </w:pPr>
      <w:r w:rsidRPr="00491DA3">
        <w:rPr>
          <w:rFonts w:ascii="Arial" w:eastAsia="Arial" w:hAnsi="Arial" w:cs="Arial"/>
          <w:b/>
          <w:color w:val="000000"/>
          <w:sz w:val="24"/>
          <w:szCs w:val="24"/>
        </w:rPr>
        <w:t>Conclusiones</w:t>
      </w:r>
    </w:p>
    <w:p w:rsidR="00237592" w:rsidRPr="00491DA3" w:rsidRDefault="00E732D0" w:rsidP="00491DA3">
      <w:pPr>
        <w:pStyle w:val="Textosinformato"/>
        <w:spacing w:line="360" w:lineRule="auto"/>
        <w:jc w:val="both"/>
        <w:rPr>
          <w:rFonts w:ascii="Arial" w:eastAsia="Arial" w:hAnsi="Arial" w:cs="Arial"/>
          <w:color w:val="000000"/>
        </w:rPr>
      </w:pPr>
      <w:r w:rsidRPr="00491DA3">
        <w:rPr>
          <w:rFonts w:ascii="Arial" w:eastAsia="Arial" w:hAnsi="Arial" w:cs="Arial"/>
          <w:color w:val="000000"/>
        </w:rPr>
        <w:t xml:space="preserve">Con la realización de este trabajo se pudo entender la vital importancia que poseen los centros de información y la gran labor que realizan diariamente sus trabajares. La biblioteca Alex Urquiola es de gran importancia para la sociedad, a esta asisten desde estudiantes hasta master en busca de nueva información. Con la ayuda de los trabajares comprendimos como se desarrolla el ciclo de vida en esta entidad, las funciones que realiza cada sala y el poco uso de tecnología que poseen. Como recomendación es que deberían de intensificar el uso y desarrollo de la tecnología con el objetivo de que su trabajo se haga más fácil y cómodo, además usando la tecnología ciertos libros raros que no se pueden presentar debido a su antigüedad y deterioros pueden ser mas asequibles al público.            </w:t>
      </w:r>
    </w:p>
    <w:p w:rsidR="00237592" w:rsidRPr="00491DA3" w:rsidRDefault="00491DA3" w:rsidP="00491DA3">
      <w:pPr>
        <w:pStyle w:val="Textosinformato"/>
        <w:rPr>
          <w:rFonts w:ascii="Arial" w:eastAsia="Arial" w:hAnsi="Arial" w:cs="Arial"/>
          <w:b/>
          <w:color w:val="000000"/>
        </w:rPr>
      </w:pPr>
      <w:r w:rsidRPr="00491DA3">
        <w:rPr>
          <w:rFonts w:ascii="Arial" w:eastAsia="Arial" w:hAnsi="Arial" w:cs="Arial"/>
          <w:b/>
          <w:color w:val="000000"/>
        </w:rPr>
        <w:t xml:space="preserve">Referencias Bibliográficas </w:t>
      </w:r>
    </w:p>
    <w:p w:rsidR="00237592" w:rsidRPr="00491DA3" w:rsidRDefault="00E732D0" w:rsidP="00491DA3">
      <w:pPr>
        <w:pStyle w:val="Textosinformato"/>
        <w:numPr>
          <w:ilvl w:val="0"/>
          <w:numId w:val="1"/>
        </w:numPr>
        <w:jc w:val="both"/>
        <w:rPr>
          <w:rFonts w:ascii="Arial" w:eastAsia="Arial" w:hAnsi="Arial" w:cs="Arial"/>
          <w:color w:val="000000"/>
        </w:rPr>
      </w:pPr>
      <w:r w:rsidRPr="00491DA3">
        <w:rPr>
          <w:rFonts w:ascii="Arial" w:eastAsia="Arial" w:hAnsi="Arial" w:cs="Arial"/>
          <w:color w:val="000000"/>
        </w:rPr>
        <w:t xml:space="preserve">Linares Columbié, R. (2004). Clasificación de las bibliotecas. p. 173-176. En </w:t>
      </w:r>
      <w:r w:rsidRPr="00491DA3">
        <w:rPr>
          <w:rFonts w:ascii="Arial" w:eastAsia="Arial" w:hAnsi="Arial" w:cs="Arial"/>
          <w:i/>
          <w:iCs/>
          <w:color w:val="000000"/>
        </w:rPr>
        <w:t>Introducción a las Ciencias de la Información</w:t>
      </w:r>
      <w:r w:rsidRPr="00491DA3">
        <w:rPr>
          <w:rFonts w:ascii="Arial" w:eastAsia="Arial" w:hAnsi="Arial" w:cs="Arial"/>
          <w:color w:val="000000"/>
        </w:rPr>
        <w:t>. La Habana. Editorial Félix Varela.</w:t>
      </w:r>
    </w:p>
    <w:p w:rsidR="00237592" w:rsidRPr="00491DA3" w:rsidRDefault="00E732D0" w:rsidP="00491DA3">
      <w:pPr>
        <w:pStyle w:val="Textosinformato"/>
        <w:numPr>
          <w:ilvl w:val="0"/>
          <w:numId w:val="1"/>
        </w:numPr>
        <w:jc w:val="both"/>
        <w:rPr>
          <w:rFonts w:ascii="Arial" w:eastAsia="Arial" w:hAnsi="Arial" w:cs="Arial"/>
          <w:color w:val="000000"/>
        </w:rPr>
      </w:pPr>
      <w:r w:rsidRPr="00491DA3">
        <w:rPr>
          <w:rFonts w:ascii="Arial" w:eastAsia="Arial" w:hAnsi="Arial" w:cs="Arial"/>
          <w:color w:val="000000"/>
        </w:rPr>
        <w:t xml:space="preserve">Linares Columbié, R. (2004). La bibliotecología y sus orígenes. </w:t>
      </w:r>
      <w:r w:rsidRPr="00491DA3">
        <w:rPr>
          <w:rFonts w:ascii="Arial" w:eastAsia="Arial" w:hAnsi="Arial" w:cs="Arial"/>
          <w:i/>
          <w:iCs/>
          <w:color w:val="000000"/>
        </w:rPr>
        <w:t>Ciencias de la Información</w:t>
      </w:r>
      <w:r w:rsidRPr="00491DA3">
        <w:rPr>
          <w:rFonts w:ascii="Arial" w:eastAsia="Arial" w:hAnsi="Arial" w:cs="Arial"/>
          <w:bCs/>
          <w:i/>
          <w:iCs/>
          <w:color w:val="000000"/>
        </w:rPr>
        <w:t>,</w:t>
      </w:r>
      <w:r w:rsidRPr="00491DA3">
        <w:rPr>
          <w:rFonts w:ascii="Arial" w:eastAsia="Arial" w:hAnsi="Arial" w:cs="Arial"/>
          <w:color w:val="000000"/>
        </w:rPr>
        <w:t xml:space="preserve"> 35(3), dic, 2-6.</w:t>
      </w:r>
    </w:p>
    <w:p w:rsidR="00237592" w:rsidRPr="00491DA3" w:rsidRDefault="00E732D0" w:rsidP="00491DA3">
      <w:pPr>
        <w:pStyle w:val="Prrafodelista"/>
        <w:numPr>
          <w:ilvl w:val="0"/>
          <w:numId w:val="1"/>
        </w:numPr>
        <w:spacing w:after="0" w:line="240" w:lineRule="auto"/>
        <w:jc w:val="both"/>
        <w:rPr>
          <w:rFonts w:ascii="Arial" w:eastAsia="Arial" w:hAnsi="Arial" w:cs="Arial" w:hint="default"/>
          <w:sz w:val="24"/>
          <w:szCs w:val="24"/>
          <w:lang w:eastAsia="es-MX"/>
        </w:rPr>
      </w:pPr>
      <w:r w:rsidRPr="00491DA3">
        <w:rPr>
          <w:rFonts w:ascii="Arial" w:eastAsia="Arial" w:hAnsi="Arial" w:cs="Arial"/>
          <w:sz w:val="24"/>
          <w:szCs w:val="24"/>
          <w:lang w:eastAsia="es-MX"/>
        </w:rPr>
        <w:lastRenderedPageBreak/>
        <w:t xml:space="preserve">Mirabal Ávila, Carmen. Historia de la Biblioteca Pública Provincial “Alex Urquiola / Carmen Mirabal Ávila, Lilian Bravo, Bárbara Leyva. Holguín, 2001. </w:t>
      </w:r>
    </w:p>
    <w:p w:rsidR="00237592" w:rsidRPr="00491DA3" w:rsidRDefault="00E732D0" w:rsidP="00491DA3">
      <w:pPr>
        <w:pStyle w:val="Textosinformato"/>
        <w:numPr>
          <w:ilvl w:val="0"/>
          <w:numId w:val="1"/>
        </w:numPr>
        <w:jc w:val="both"/>
        <w:rPr>
          <w:rFonts w:ascii="Arial" w:eastAsia="Arial" w:hAnsi="Arial" w:cs="Arial"/>
          <w:bCs/>
          <w:color w:val="000000"/>
        </w:rPr>
      </w:pPr>
      <w:r w:rsidRPr="00491DA3">
        <w:rPr>
          <w:rFonts w:ascii="Arial" w:eastAsia="Arial" w:hAnsi="Arial" w:cs="Arial"/>
        </w:rPr>
        <w:t>Mecanuscrito Memorias de la distinción “Juan Albanés Martínez.”</w:t>
      </w:r>
    </w:p>
    <w:p w:rsidR="00237592" w:rsidRPr="00491DA3" w:rsidRDefault="00237592">
      <w:pPr>
        <w:jc w:val="both"/>
        <w:rPr>
          <w:rFonts w:ascii="Arial" w:eastAsia="Arial" w:hAnsi="Arial" w:cs="Arial"/>
          <w:sz w:val="24"/>
          <w:szCs w:val="24"/>
        </w:rPr>
      </w:pPr>
    </w:p>
    <w:p w:rsidR="00237592" w:rsidRPr="00491DA3" w:rsidRDefault="00237592">
      <w:pPr>
        <w:jc w:val="both"/>
        <w:rPr>
          <w:rFonts w:ascii="Arial" w:eastAsia="Arial" w:hAnsi="Arial" w:cs="Arial"/>
          <w:sz w:val="24"/>
          <w:szCs w:val="24"/>
        </w:rPr>
      </w:pPr>
    </w:p>
    <w:p w:rsidR="00237592" w:rsidRPr="00491DA3" w:rsidRDefault="00237592">
      <w:pPr>
        <w:jc w:val="right"/>
        <w:rPr>
          <w:rFonts w:ascii="Arial" w:eastAsia="Arial" w:hAnsi="Arial" w:cs="Arial"/>
          <w:sz w:val="24"/>
          <w:szCs w:val="24"/>
        </w:rPr>
      </w:pPr>
    </w:p>
    <w:p w:rsidR="00237592" w:rsidRPr="00491DA3" w:rsidRDefault="00237592">
      <w:pPr>
        <w:jc w:val="right"/>
        <w:rPr>
          <w:rFonts w:ascii="Arial" w:eastAsia="Arial" w:hAnsi="Arial" w:cs="Arial"/>
          <w:sz w:val="24"/>
          <w:szCs w:val="24"/>
        </w:rPr>
      </w:pPr>
    </w:p>
    <w:sectPr w:rsidR="00237592" w:rsidRPr="00491DA3">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2F8" w:rsidRDefault="00D672F8">
      <w:pPr>
        <w:spacing w:after="0" w:line="240" w:lineRule="auto"/>
      </w:pPr>
      <w:r>
        <w:separator/>
      </w:r>
    </w:p>
  </w:endnote>
  <w:endnote w:type="continuationSeparator" w:id="0">
    <w:p w:rsidR="00D672F8" w:rsidRDefault="00D67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Fallback">
    <w:altName w:val="Times New Roman"/>
    <w:charset w:val="00"/>
    <w:family w:val="roman"/>
    <w:pitch w:val="variable"/>
    <w:sig w:usb0="20007A87" w:usb1="80000000" w:usb2="00000008" w:usb3="00000000" w:csb0="000001FF" w:csb1="00000000"/>
  </w:font>
  <w:font w:name="Dancing Script">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592" w:rsidRDefault="00237592">
    <w:pPr>
      <w:pStyle w:val="Piedepgina"/>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2F8" w:rsidRDefault="00D672F8">
      <w:pPr>
        <w:spacing w:after="0" w:line="240" w:lineRule="auto"/>
      </w:pPr>
      <w:r>
        <w:separator/>
      </w:r>
    </w:p>
  </w:footnote>
  <w:footnote w:type="continuationSeparator" w:id="0">
    <w:p w:rsidR="00D672F8" w:rsidRDefault="00D672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54FC1"/>
    <w:multiLevelType w:val="hybridMultilevel"/>
    <w:tmpl w:val="DE2A72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592"/>
    <w:rsid w:val="001178F4"/>
    <w:rsid w:val="0016445F"/>
    <w:rsid w:val="001C5603"/>
    <w:rsid w:val="00237592"/>
    <w:rsid w:val="002C76CC"/>
    <w:rsid w:val="00320FD1"/>
    <w:rsid w:val="00466575"/>
    <w:rsid w:val="00491DA3"/>
    <w:rsid w:val="005625CB"/>
    <w:rsid w:val="005B5D5F"/>
    <w:rsid w:val="006038E9"/>
    <w:rsid w:val="006D29C8"/>
    <w:rsid w:val="00716BC0"/>
    <w:rsid w:val="007F619F"/>
    <w:rsid w:val="008810C8"/>
    <w:rsid w:val="0095091F"/>
    <w:rsid w:val="00A12FD6"/>
    <w:rsid w:val="00B47C52"/>
    <w:rsid w:val="00B8432B"/>
    <w:rsid w:val="00BC3E0D"/>
    <w:rsid w:val="00BD2757"/>
    <w:rsid w:val="00BD7022"/>
    <w:rsid w:val="00D672F8"/>
    <w:rsid w:val="00D676A6"/>
    <w:rsid w:val="00E732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Textosinformato">
    <w:name w:val="Plain Text"/>
    <w:basedOn w:val="Normal"/>
    <w:link w:val="TextosinformatoCar"/>
    <w:uiPriority w:val="99"/>
    <w:pPr>
      <w:spacing w:before="100" w:beforeAutospacing="1" w:after="100" w:afterAutospacing="1" w:line="240" w:lineRule="auto"/>
    </w:pPr>
    <w:rPr>
      <w:rFonts w:ascii="Courier New" w:eastAsia="Times New Roman" w:hAnsi="Courier New" w:cs="Times New Roman"/>
      <w:sz w:val="24"/>
      <w:szCs w:val="24"/>
      <w:lang w:eastAsia="es-MX"/>
    </w:rPr>
  </w:style>
  <w:style w:type="character" w:customStyle="1" w:styleId="TextosinformatoCar">
    <w:name w:val="Texto sin formato Car"/>
    <w:basedOn w:val="Fuentedeprrafopredeter"/>
    <w:link w:val="Textosinformato"/>
    <w:uiPriority w:val="99"/>
    <w:rPr>
      <w:rFonts w:ascii="Courier New" w:eastAsia="Times New Roman" w:hAnsi="Courier New" w:cs="Times New Roman"/>
      <w:sz w:val="24"/>
      <w:szCs w:val="24"/>
      <w:lang w:eastAsia="es-MX"/>
    </w:rPr>
  </w:style>
  <w:style w:type="character" w:customStyle="1" w:styleId="hgkelc">
    <w:name w:val="hgkelc"/>
    <w:basedOn w:val="Fuentedeprrafopredeter"/>
  </w:style>
  <w:style w:type="paragraph" w:styleId="Sangradetextonormal">
    <w:name w:val="Body Text Indent"/>
    <w:basedOn w:val="Normal"/>
    <w:pPr>
      <w:spacing w:after="0"/>
      <w:jc w:val="both"/>
    </w:pPr>
    <w:rPr>
      <w:rFonts w:ascii="Arial" w:eastAsia="Times New Roman" w:hAnsi="Arial" w:cs="Arial" w:hint="eastAsia"/>
      <w:color w:val="000000"/>
      <w:sz w:val="24"/>
      <w:szCs w:val="24"/>
      <w:lang w:val="es-ES_tradnl" w:eastAsia="he-IL" w:bidi="he-IL"/>
    </w:rPr>
  </w:style>
  <w:style w:type="paragraph" w:customStyle="1" w:styleId="Cuerpodetexto">
    <w:name w:val="&quot;Cuerpo de texto&quot;"/>
    <w:basedOn w:val="Normal"/>
    <w:pPr>
      <w:spacing w:after="120" w:line="276" w:lineRule="auto"/>
    </w:pPr>
    <w:rPr>
      <w:rFonts w:eastAsia="Droid Sans Fallback" w:cs="Calibri" w:hint="eastAsia"/>
      <w:color w:val="00000A"/>
    </w:rPr>
  </w:style>
  <w:style w:type="paragraph" w:styleId="Prrafodelista">
    <w:name w:val="List Paragraph"/>
    <w:basedOn w:val="Normal"/>
    <w:pPr>
      <w:spacing w:line="251" w:lineRule="auto"/>
      <w:ind w:left="720"/>
    </w:pPr>
    <w:rPr>
      <w:rFonts w:eastAsia="Droid Sans Fallback" w:cs="Calibri" w:hint="eastAsia"/>
      <w:color w:val="00000A"/>
    </w:rPr>
  </w:style>
  <w:style w:type="paragraph" w:customStyle="1" w:styleId="Cuerpodetexto0">
    <w:name w:val="&quot;Cuerpo de texto&quot;"/>
    <w:basedOn w:val="Normal"/>
    <w:pPr>
      <w:spacing w:after="120" w:line="276" w:lineRule="auto"/>
    </w:pPr>
    <w:rPr>
      <w:rFonts w:eastAsia="Droid Sans Fallback" w:cs="Calibri" w:hint="eastAsia"/>
      <w:color w:val="00000A"/>
    </w:rPr>
  </w:style>
  <w:style w:type="paragraph" w:styleId="Textoindependiente">
    <w:name w:val="Body Text"/>
    <w:basedOn w:val="Normal"/>
    <w:pPr>
      <w:spacing w:after="120"/>
    </w:pPr>
    <w:rPr>
      <w:sz w:val="21"/>
    </w:rPr>
  </w:style>
  <w:style w:type="paragraph" w:styleId="Textoindependiente3">
    <w:name w:val="Body Text 3"/>
    <w:basedOn w:val="Normal"/>
    <w:pPr>
      <w:spacing w:after="120"/>
    </w:pPr>
    <w:rPr>
      <w:sz w:val="16"/>
      <w:szCs w:val="16"/>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hint="eastAsia"/>
      <w:sz w:val="24"/>
      <w:szCs w:val="24"/>
      <w:lang w:val="es-ES" w:eastAsia="es-ES"/>
    </w:rPr>
  </w:style>
  <w:style w:type="character" w:styleId="Hipervnculo">
    <w:name w:val="Hyperlink"/>
    <w:basedOn w:val="Fuentedeprrafopredeter"/>
    <w:rPr>
      <w:color w:val="0563C1"/>
      <w:u w:val="single"/>
    </w:rPr>
  </w:style>
  <w:style w:type="paragraph" w:styleId="HTMLconformatoprevio">
    <w:name w:val="HTML Preformatted"/>
    <w:basedOn w:val="Normal"/>
    <w:link w:val="HTMLconformatoprevioCar"/>
    <w:uiPriority w:val="99"/>
    <w:semiHidden/>
    <w:unhideWhenUsed/>
    <w:rsid w:val="00491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491DA3"/>
    <w:rPr>
      <w:rFonts w:ascii="Courier New" w:eastAsia="Times New Roman" w:hAnsi="Courier New" w:cs="Courier New"/>
      <w:sz w:val="20"/>
      <w:szCs w:val="20"/>
      <w:lang w:val="es-ES" w:eastAsia="es-ES"/>
    </w:rPr>
  </w:style>
  <w:style w:type="character" w:customStyle="1" w:styleId="y2iqfc">
    <w:name w:val="y2iqfc"/>
    <w:basedOn w:val="Fuentedeprrafopredeter"/>
    <w:rsid w:val="00491D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Textosinformato">
    <w:name w:val="Plain Text"/>
    <w:basedOn w:val="Normal"/>
    <w:link w:val="TextosinformatoCar"/>
    <w:uiPriority w:val="99"/>
    <w:pPr>
      <w:spacing w:before="100" w:beforeAutospacing="1" w:after="100" w:afterAutospacing="1" w:line="240" w:lineRule="auto"/>
    </w:pPr>
    <w:rPr>
      <w:rFonts w:ascii="Courier New" w:eastAsia="Times New Roman" w:hAnsi="Courier New" w:cs="Times New Roman"/>
      <w:sz w:val="24"/>
      <w:szCs w:val="24"/>
      <w:lang w:eastAsia="es-MX"/>
    </w:rPr>
  </w:style>
  <w:style w:type="character" w:customStyle="1" w:styleId="TextosinformatoCar">
    <w:name w:val="Texto sin formato Car"/>
    <w:basedOn w:val="Fuentedeprrafopredeter"/>
    <w:link w:val="Textosinformato"/>
    <w:uiPriority w:val="99"/>
    <w:rPr>
      <w:rFonts w:ascii="Courier New" w:eastAsia="Times New Roman" w:hAnsi="Courier New" w:cs="Times New Roman"/>
      <w:sz w:val="24"/>
      <w:szCs w:val="24"/>
      <w:lang w:eastAsia="es-MX"/>
    </w:rPr>
  </w:style>
  <w:style w:type="character" w:customStyle="1" w:styleId="hgkelc">
    <w:name w:val="hgkelc"/>
    <w:basedOn w:val="Fuentedeprrafopredeter"/>
  </w:style>
  <w:style w:type="paragraph" w:styleId="Sangradetextonormal">
    <w:name w:val="Body Text Indent"/>
    <w:basedOn w:val="Normal"/>
    <w:pPr>
      <w:spacing w:after="0"/>
      <w:jc w:val="both"/>
    </w:pPr>
    <w:rPr>
      <w:rFonts w:ascii="Arial" w:eastAsia="Times New Roman" w:hAnsi="Arial" w:cs="Arial" w:hint="eastAsia"/>
      <w:color w:val="000000"/>
      <w:sz w:val="24"/>
      <w:szCs w:val="24"/>
      <w:lang w:val="es-ES_tradnl" w:eastAsia="he-IL" w:bidi="he-IL"/>
    </w:rPr>
  </w:style>
  <w:style w:type="paragraph" w:customStyle="1" w:styleId="Cuerpodetexto">
    <w:name w:val="&quot;Cuerpo de texto&quot;"/>
    <w:basedOn w:val="Normal"/>
    <w:pPr>
      <w:spacing w:after="120" w:line="276" w:lineRule="auto"/>
    </w:pPr>
    <w:rPr>
      <w:rFonts w:eastAsia="Droid Sans Fallback" w:cs="Calibri" w:hint="eastAsia"/>
      <w:color w:val="00000A"/>
    </w:rPr>
  </w:style>
  <w:style w:type="paragraph" w:styleId="Prrafodelista">
    <w:name w:val="List Paragraph"/>
    <w:basedOn w:val="Normal"/>
    <w:pPr>
      <w:spacing w:line="251" w:lineRule="auto"/>
      <w:ind w:left="720"/>
    </w:pPr>
    <w:rPr>
      <w:rFonts w:eastAsia="Droid Sans Fallback" w:cs="Calibri" w:hint="eastAsia"/>
      <w:color w:val="00000A"/>
    </w:rPr>
  </w:style>
  <w:style w:type="paragraph" w:customStyle="1" w:styleId="Cuerpodetexto0">
    <w:name w:val="&quot;Cuerpo de texto&quot;"/>
    <w:basedOn w:val="Normal"/>
    <w:pPr>
      <w:spacing w:after="120" w:line="276" w:lineRule="auto"/>
    </w:pPr>
    <w:rPr>
      <w:rFonts w:eastAsia="Droid Sans Fallback" w:cs="Calibri" w:hint="eastAsia"/>
      <w:color w:val="00000A"/>
    </w:rPr>
  </w:style>
  <w:style w:type="paragraph" w:styleId="Textoindependiente">
    <w:name w:val="Body Text"/>
    <w:basedOn w:val="Normal"/>
    <w:pPr>
      <w:spacing w:after="120"/>
    </w:pPr>
    <w:rPr>
      <w:sz w:val="21"/>
    </w:rPr>
  </w:style>
  <w:style w:type="paragraph" w:styleId="Textoindependiente3">
    <w:name w:val="Body Text 3"/>
    <w:basedOn w:val="Normal"/>
    <w:pPr>
      <w:spacing w:after="120"/>
    </w:pPr>
    <w:rPr>
      <w:sz w:val="16"/>
      <w:szCs w:val="16"/>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hint="eastAsia"/>
      <w:sz w:val="24"/>
      <w:szCs w:val="24"/>
      <w:lang w:val="es-ES" w:eastAsia="es-ES"/>
    </w:rPr>
  </w:style>
  <w:style w:type="character" w:styleId="Hipervnculo">
    <w:name w:val="Hyperlink"/>
    <w:basedOn w:val="Fuentedeprrafopredeter"/>
    <w:rPr>
      <w:color w:val="0563C1"/>
      <w:u w:val="single"/>
    </w:rPr>
  </w:style>
  <w:style w:type="paragraph" w:styleId="HTMLconformatoprevio">
    <w:name w:val="HTML Preformatted"/>
    <w:basedOn w:val="Normal"/>
    <w:link w:val="HTMLconformatoprevioCar"/>
    <w:uiPriority w:val="99"/>
    <w:semiHidden/>
    <w:unhideWhenUsed/>
    <w:rsid w:val="00491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491DA3"/>
    <w:rPr>
      <w:rFonts w:ascii="Courier New" w:eastAsia="Times New Roman" w:hAnsi="Courier New" w:cs="Courier New"/>
      <w:sz w:val="20"/>
      <w:szCs w:val="20"/>
      <w:lang w:val="es-ES" w:eastAsia="es-ES"/>
    </w:rPr>
  </w:style>
  <w:style w:type="character" w:customStyle="1" w:styleId="y2iqfc">
    <w:name w:val="y2iqfc"/>
    <w:basedOn w:val="Fuentedeprrafopredeter"/>
    <w:rsid w:val="00491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54862">
      <w:bodyDiv w:val="1"/>
      <w:marLeft w:val="0"/>
      <w:marRight w:val="0"/>
      <w:marTop w:val="0"/>
      <w:marBottom w:val="0"/>
      <w:divBdr>
        <w:top w:val="none" w:sz="0" w:space="0" w:color="auto"/>
        <w:left w:val="none" w:sz="0" w:space="0" w:color="auto"/>
        <w:bottom w:val="none" w:sz="0" w:space="0" w:color="auto"/>
        <w:right w:val="none" w:sz="0" w:space="0" w:color="auto"/>
      </w:divBdr>
      <w:divsChild>
        <w:div w:id="1510825214">
          <w:marLeft w:val="0"/>
          <w:marRight w:val="0"/>
          <w:marTop w:val="0"/>
          <w:marBottom w:val="0"/>
          <w:divBdr>
            <w:top w:val="none" w:sz="0" w:space="0" w:color="auto"/>
            <w:left w:val="none" w:sz="0" w:space="0" w:color="auto"/>
            <w:bottom w:val="none" w:sz="0" w:space="0" w:color="auto"/>
            <w:right w:val="none" w:sz="0" w:space="0" w:color="auto"/>
          </w:divBdr>
        </w:div>
      </w:divsChild>
    </w:div>
    <w:div w:id="1224485794">
      <w:bodyDiv w:val="1"/>
      <w:marLeft w:val="0"/>
      <w:marRight w:val="0"/>
      <w:marTop w:val="0"/>
      <w:marBottom w:val="0"/>
      <w:divBdr>
        <w:top w:val="none" w:sz="0" w:space="0" w:color="auto"/>
        <w:left w:val="none" w:sz="0" w:space="0" w:color="auto"/>
        <w:bottom w:val="none" w:sz="0" w:space="0" w:color="auto"/>
        <w:right w:val="none" w:sz="0" w:space="0" w:color="auto"/>
      </w:divBdr>
      <w:divsChild>
        <w:div w:id="6121773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rianarc870924@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anelisleyvacaser@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rodriguezr@uho.edu.cu" TargetMode="External"/><Relationship Id="rId5" Type="http://schemas.openxmlformats.org/officeDocument/2006/relationships/settings" Target="settings.xml"/><Relationship Id="rId15" Type="http://schemas.openxmlformats.org/officeDocument/2006/relationships/hyperlink" Target="mailto:claudiaelisafajardo@gmail.com" TargetMode="External"/><Relationship Id="rId10" Type="http://schemas.openxmlformats.org/officeDocument/2006/relationships/hyperlink" Target="mailto:anarghlg@infomed.sld.cu" TargetMode="External"/><Relationship Id="rId4" Type="http://schemas.microsoft.com/office/2007/relationships/stylesWithEffects" Target="stylesWithEffects.xml"/><Relationship Id="rId9" Type="http://schemas.openxmlformats.org/officeDocument/2006/relationships/hyperlink" Target="mailto:gustavosp@uho.edu.cu" TargetMode="External"/><Relationship Id="rId14" Type="http://schemas.openxmlformats.org/officeDocument/2006/relationships/hyperlink" Target="mailto:yuranis2410198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B7EFE-65A1-481A-8022-662D4665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2784</Words>
  <Characters>15314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Glisis</cp:lastModifiedBy>
  <cp:revision>8</cp:revision>
  <dcterms:created xsi:type="dcterms:W3CDTF">2023-10-05T16:36:00Z</dcterms:created>
  <dcterms:modified xsi:type="dcterms:W3CDTF">2023-10-05T16:41:00Z</dcterms:modified>
</cp:coreProperties>
</file>