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51D01" w14:textId="41903757" w:rsidR="008D2933" w:rsidRPr="008D2933" w:rsidRDefault="008D2933" w:rsidP="0055213B">
      <w:pPr>
        <w:tabs>
          <w:tab w:val="left" w:pos="9000"/>
        </w:tabs>
        <w:spacing w:before="120" w:after="0" w:line="240" w:lineRule="auto"/>
        <w:jc w:val="both"/>
        <w:rPr>
          <w:rFonts w:ascii="Arial" w:hAnsi="Arial" w:cs="Arial"/>
          <w:sz w:val="24"/>
          <w:szCs w:val="24"/>
        </w:rPr>
      </w:pPr>
      <w:bookmarkStart w:id="0" w:name="_GoBack"/>
      <w:bookmarkEnd w:id="0"/>
      <w:r w:rsidRPr="008D2933">
        <w:rPr>
          <w:rFonts w:ascii="Arial" w:hAnsi="Arial" w:cs="Arial"/>
          <w:sz w:val="24"/>
          <w:szCs w:val="24"/>
        </w:rPr>
        <w:t>Universidad de Ciencias Médicas Holguín</w:t>
      </w:r>
    </w:p>
    <w:p w14:paraId="54A7E3B0" w14:textId="77777777" w:rsidR="008D2933" w:rsidRPr="008D2933" w:rsidRDefault="008D2933" w:rsidP="0055213B">
      <w:pPr>
        <w:tabs>
          <w:tab w:val="left" w:pos="9000"/>
        </w:tabs>
        <w:spacing w:before="120" w:after="0" w:line="240" w:lineRule="auto"/>
        <w:jc w:val="both"/>
        <w:rPr>
          <w:rFonts w:ascii="Arial" w:hAnsi="Arial" w:cs="Arial"/>
          <w:sz w:val="24"/>
          <w:szCs w:val="24"/>
        </w:rPr>
      </w:pPr>
    </w:p>
    <w:p w14:paraId="1B909515" w14:textId="08D3E478" w:rsidR="002B7E57" w:rsidRPr="008D2933" w:rsidRDefault="00FE6A33" w:rsidP="0055213B">
      <w:pPr>
        <w:tabs>
          <w:tab w:val="left" w:pos="9000"/>
        </w:tabs>
        <w:spacing w:before="120" w:after="0" w:line="240" w:lineRule="auto"/>
        <w:jc w:val="both"/>
        <w:rPr>
          <w:rFonts w:ascii="Arial" w:hAnsi="Arial" w:cs="Arial"/>
          <w:sz w:val="24"/>
          <w:szCs w:val="24"/>
        </w:rPr>
      </w:pPr>
      <w:r w:rsidRPr="008D2933">
        <w:rPr>
          <w:rFonts w:ascii="Arial" w:hAnsi="Arial" w:cs="Arial"/>
          <w:sz w:val="24"/>
          <w:szCs w:val="24"/>
        </w:rPr>
        <w:t xml:space="preserve">RELACIÓN ENTRE MEDICINA Y LITERATURA, UNA </w:t>
      </w:r>
      <w:r w:rsidR="002719F8" w:rsidRPr="008D2933">
        <w:rPr>
          <w:rFonts w:ascii="Arial" w:hAnsi="Arial" w:cs="Arial"/>
          <w:sz w:val="24"/>
          <w:szCs w:val="24"/>
        </w:rPr>
        <w:t xml:space="preserve">EXPERIENCIA </w:t>
      </w:r>
      <w:r w:rsidRPr="008D2933">
        <w:rPr>
          <w:rFonts w:ascii="Arial" w:hAnsi="Arial" w:cs="Arial"/>
          <w:sz w:val="24"/>
          <w:szCs w:val="24"/>
        </w:rPr>
        <w:t xml:space="preserve">EXTENSIONISTA DESDE LA FORMACIÓN MÉDICA. </w:t>
      </w:r>
    </w:p>
    <w:p w14:paraId="6E87C765" w14:textId="77777777" w:rsidR="008D2933" w:rsidRPr="008D2933" w:rsidRDefault="008D2933" w:rsidP="0055213B">
      <w:pPr>
        <w:tabs>
          <w:tab w:val="left" w:pos="9000"/>
        </w:tabs>
        <w:spacing w:before="120" w:after="0" w:line="240" w:lineRule="auto"/>
        <w:jc w:val="both"/>
        <w:rPr>
          <w:rFonts w:ascii="Arial" w:hAnsi="Arial" w:cs="Arial"/>
          <w:sz w:val="24"/>
          <w:szCs w:val="24"/>
        </w:rPr>
      </w:pPr>
    </w:p>
    <w:p w14:paraId="04E16541" w14:textId="6B6CDDD2" w:rsidR="006A4EBE" w:rsidRDefault="00FF101D" w:rsidP="0055213B">
      <w:pPr>
        <w:tabs>
          <w:tab w:val="left" w:pos="9000"/>
        </w:tabs>
        <w:spacing w:before="120" w:after="0" w:line="240" w:lineRule="auto"/>
        <w:jc w:val="both"/>
        <w:rPr>
          <w:rFonts w:ascii="Arial" w:hAnsi="Arial" w:cs="Arial"/>
          <w:color w:val="000000"/>
          <w:sz w:val="24"/>
          <w:szCs w:val="24"/>
          <w:lang w:val="en-US"/>
        </w:rPr>
      </w:pPr>
      <w:proofErr w:type="gramStart"/>
      <w:r w:rsidRPr="008D2933">
        <w:rPr>
          <w:rFonts w:ascii="Arial" w:hAnsi="Arial" w:cs="Arial"/>
          <w:color w:val="000000"/>
          <w:sz w:val="24"/>
          <w:szCs w:val="24"/>
          <w:lang w:val="en-US"/>
        </w:rPr>
        <w:t>RELATIONSHIP BETWEEN MEDICINE AND LITERATURE, AN EXTENSION EXPERIENCE SINCE MEDICAL TRAINING.</w:t>
      </w:r>
      <w:proofErr w:type="gramEnd"/>
    </w:p>
    <w:p w14:paraId="69F9564A" w14:textId="77777777" w:rsidR="008D2933" w:rsidRPr="008D2933" w:rsidRDefault="008D2933" w:rsidP="0055213B">
      <w:pPr>
        <w:tabs>
          <w:tab w:val="left" w:pos="9000"/>
        </w:tabs>
        <w:spacing w:before="120" w:after="0" w:line="240" w:lineRule="auto"/>
        <w:jc w:val="both"/>
        <w:rPr>
          <w:rFonts w:ascii="Arial" w:hAnsi="Arial" w:cs="Arial"/>
          <w:color w:val="000000"/>
          <w:sz w:val="24"/>
          <w:szCs w:val="24"/>
          <w:lang w:val="en-US"/>
        </w:rPr>
      </w:pPr>
    </w:p>
    <w:p w14:paraId="542AFDE9" w14:textId="77777777" w:rsidR="00273C79" w:rsidRDefault="008D2933" w:rsidP="00CD4FC8">
      <w:pPr>
        <w:tabs>
          <w:tab w:val="left" w:pos="9000"/>
        </w:tabs>
        <w:spacing w:after="0" w:line="240" w:lineRule="auto"/>
        <w:jc w:val="both"/>
        <w:rPr>
          <w:rFonts w:ascii="Arial" w:hAnsi="Arial" w:cs="Arial"/>
          <w:sz w:val="24"/>
          <w:szCs w:val="24"/>
        </w:rPr>
      </w:pPr>
      <w:proofErr w:type="gramStart"/>
      <w:r>
        <w:rPr>
          <w:rFonts w:ascii="Arial" w:hAnsi="Arial" w:cs="Arial"/>
          <w:sz w:val="24"/>
          <w:szCs w:val="24"/>
        </w:rPr>
        <w:t>1.</w:t>
      </w:r>
      <w:r w:rsidR="0033643E">
        <w:rPr>
          <w:rFonts w:ascii="Arial" w:hAnsi="Arial" w:cs="Arial"/>
          <w:sz w:val="24"/>
          <w:szCs w:val="24"/>
        </w:rPr>
        <w:t>Carmen</w:t>
      </w:r>
      <w:proofErr w:type="gramEnd"/>
      <w:r w:rsidR="0033643E">
        <w:rPr>
          <w:rFonts w:ascii="Arial" w:hAnsi="Arial" w:cs="Arial"/>
          <w:sz w:val="24"/>
          <w:szCs w:val="24"/>
        </w:rPr>
        <w:t xml:space="preserve"> Luisa </w:t>
      </w:r>
      <w:proofErr w:type="spellStart"/>
      <w:r w:rsidR="0033643E">
        <w:rPr>
          <w:rFonts w:ascii="Arial" w:hAnsi="Arial" w:cs="Arial"/>
          <w:sz w:val="24"/>
          <w:szCs w:val="24"/>
        </w:rPr>
        <w:t>Lamorú</w:t>
      </w:r>
      <w:proofErr w:type="spellEnd"/>
      <w:r w:rsidR="0033643E">
        <w:rPr>
          <w:rFonts w:ascii="Arial" w:hAnsi="Arial" w:cs="Arial"/>
          <w:sz w:val="24"/>
          <w:szCs w:val="24"/>
        </w:rPr>
        <w:t xml:space="preserve"> de la Cruz.</w:t>
      </w:r>
      <w:r w:rsidR="00AD1F83">
        <w:rPr>
          <w:rFonts w:ascii="Arial" w:hAnsi="Arial" w:cs="Arial"/>
          <w:sz w:val="24"/>
          <w:szCs w:val="24"/>
        </w:rPr>
        <w:t>,</w:t>
      </w:r>
      <w:r w:rsidR="001F1ECA">
        <w:rPr>
          <w:rFonts w:ascii="Arial" w:hAnsi="Arial" w:cs="Arial"/>
          <w:sz w:val="24"/>
          <w:szCs w:val="24"/>
        </w:rPr>
        <w:t xml:space="preserve"> </w:t>
      </w:r>
      <w:hyperlink r:id="rId9" w:history="1">
        <w:r w:rsidR="00772968" w:rsidRPr="005231FA">
          <w:rPr>
            <w:rStyle w:val="Hipervnculo"/>
            <w:rFonts w:ascii="Arial" w:hAnsi="Arial" w:cs="Arial"/>
            <w:sz w:val="24"/>
            <w:szCs w:val="24"/>
          </w:rPr>
          <w:t>https://orcid.org/0000-0001-5013-5462</w:t>
        </w:r>
      </w:hyperlink>
      <w:r w:rsidR="00772968">
        <w:rPr>
          <w:rFonts w:ascii="Arial" w:hAnsi="Arial" w:cs="Arial"/>
          <w:sz w:val="24"/>
          <w:szCs w:val="24"/>
        </w:rPr>
        <w:t xml:space="preserve"> </w:t>
      </w:r>
    </w:p>
    <w:p w14:paraId="5B4A31A3" w14:textId="2AE41FA6" w:rsidR="00273C79" w:rsidRDefault="00273C79" w:rsidP="00CD4FC8">
      <w:pPr>
        <w:tabs>
          <w:tab w:val="left" w:pos="9000"/>
        </w:tabs>
        <w:spacing w:after="0" w:line="240" w:lineRule="auto"/>
        <w:jc w:val="both"/>
        <w:rPr>
          <w:rFonts w:ascii="Arial" w:hAnsi="Arial" w:cs="Arial"/>
          <w:sz w:val="24"/>
          <w:szCs w:val="24"/>
        </w:rPr>
      </w:pPr>
      <w:proofErr w:type="gramStart"/>
      <w:r>
        <w:rPr>
          <w:rFonts w:ascii="Arial" w:hAnsi="Arial" w:cs="Arial"/>
          <w:sz w:val="24"/>
          <w:szCs w:val="24"/>
        </w:rPr>
        <w:t>2.</w:t>
      </w:r>
      <w:r w:rsidR="00C622EF">
        <w:rPr>
          <w:rFonts w:ascii="Arial" w:hAnsi="Arial" w:cs="Arial"/>
          <w:sz w:val="24"/>
          <w:szCs w:val="24"/>
        </w:rPr>
        <w:t>Flor</w:t>
      </w:r>
      <w:proofErr w:type="gramEnd"/>
      <w:r w:rsidR="001F1ECA">
        <w:rPr>
          <w:rFonts w:ascii="Arial" w:hAnsi="Arial" w:cs="Arial"/>
          <w:sz w:val="24"/>
          <w:szCs w:val="24"/>
        </w:rPr>
        <w:t xml:space="preserve"> </w:t>
      </w:r>
      <w:proofErr w:type="spellStart"/>
      <w:r w:rsidR="00C622EF">
        <w:rPr>
          <w:rFonts w:ascii="Arial" w:hAnsi="Arial" w:cs="Arial"/>
          <w:sz w:val="24"/>
          <w:szCs w:val="24"/>
        </w:rPr>
        <w:t>Elen</w:t>
      </w:r>
      <w:proofErr w:type="spellEnd"/>
      <w:r w:rsidR="00C622EF">
        <w:rPr>
          <w:rFonts w:ascii="Arial" w:hAnsi="Arial" w:cs="Arial"/>
          <w:sz w:val="24"/>
          <w:szCs w:val="24"/>
        </w:rPr>
        <w:t xml:space="preserve"> González Vera.</w:t>
      </w:r>
      <w:r w:rsidR="00C8361B">
        <w:rPr>
          <w:rFonts w:ascii="Arial" w:hAnsi="Arial" w:cs="Arial"/>
          <w:sz w:val="24"/>
          <w:szCs w:val="24"/>
        </w:rPr>
        <w:t xml:space="preserve"> </w:t>
      </w:r>
      <w:hyperlink r:id="rId10" w:history="1">
        <w:r w:rsidRPr="0021054F">
          <w:rPr>
            <w:rStyle w:val="Hipervnculo"/>
            <w:rFonts w:ascii="Arial" w:hAnsi="Arial" w:cs="Arial"/>
            <w:sz w:val="24"/>
            <w:szCs w:val="24"/>
          </w:rPr>
          <w:t>https://orcid.org/0000-0002-2068-0141</w:t>
        </w:r>
      </w:hyperlink>
      <w:r w:rsidR="001F1ECA">
        <w:rPr>
          <w:rFonts w:ascii="Arial" w:hAnsi="Arial" w:cs="Arial"/>
          <w:sz w:val="24"/>
          <w:szCs w:val="24"/>
        </w:rPr>
        <w:t xml:space="preserve">. </w:t>
      </w:r>
    </w:p>
    <w:p w14:paraId="02788CA3" w14:textId="0C9EE41F" w:rsidR="00273C79" w:rsidRDefault="00273C79" w:rsidP="00CD4FC8">
      <w:pPr>
        <w:tabs>
          <w:tab w:val="left" w:pos="9000"/>
        </w:tabs>
        <w:spacing w:after="0" w:line="240" w:lineRule="auto"/>
        <w:jc w:val="both"/>
        <w:rPr>
          <w:rFonts w:ascii="Arial" w:hAnsi="Arial" w:cs="Arial"/>
          <w:sz w:val="24"/>
          <w:szCs w:val="24"/>
        </w:rPr>
      </w:pPr>
      <w:proofErr w:type="gramStart"/>
      <w:r>
        <w:rPr>
          <w:rFonts w:ascii="Arial" w:hAnsi="Arial" w:cs="Arial"/>
          <w:sz w:val="24"/>
          <w:szCs w:val="24"/>
        </w:rPr>
        <w:t>3.</w:t>
      </w:r>
      <w:r w:rsidR="004935E6">
        <w:rPr>
          <w:rFonts w:ascii="Arial" w:hAnsi="Arial" w:cs="Arial"/>
          <w:sz w:val="24"/>
          <w:szCs w:val="24"/>
        </w:rPr>
        <w:t>Iliana</w:t>
      </w:r>
      <w:proofErr w:type="gramEnd"/>
      <w:r w:rsidR="004935E6">
        <w:rPr>
          <w:rFonts w:ascii="Arial" w:hAnsi="Arial" w:cs="Arial"/>
          <w:sz w:val="24"/>
          <w:szCs w:val="24"/>
        </w:rPr>
        <w:t xml:space="preserve"> Almaguer De la </w:t>
      </w:r>
      <w:hyperlink r:id="rId11" w:history="1">
        <w:r w:rsidRPr="0021054F">
          <w:rPr>
            <w:rStyle w:val="Hipervnculo"/>
            <w:rFonts w:ascii="Arial" w:hAnsi="Arial" w:cs="Arial"/>
            <w:sz w:val="24"/>
            <w:szCs w:val="24"/>
          </w:rPr>
          <w:t>https://orcid.org/0000-0001-6727-9005</w:t>
        </w:r>
      </w:hyperlink>
      <w:r w:rsidR="007B1628">
        <w:rPr>
          <w:rFonts w:ascii="Arial" w:hAnsi="Arial" w:cs="Arial"/>
          <w:sz w:val="24"/>
          <w:szCs w:val="24"/>
        </w:rPr>
        <w:t>.</w:t>
      </w:r>
    </w:p>
    <w:p w14:paraId="14F31F1F" w14:textId="32C3C7D0" w:rsidR="00273C79" w:rsidRDefault="00273C79" w:rsidP="00CD4FC8">
      <w:pPr>
        <w:tabs>
          <w:tab w:val="left" w:pos="9000"/>
        </w:tabs>
        <w:spacing w:after="0" w:line="240" w:lineRule="auto"/>
        <w:jc w:val="both"/>
        <w:rPr>
          <w:rFonts w:ascii="Arial" w:hAnsi="Arial" w:cs="Arial"/>
          <w:sz w:val="24"/>
          <w:szCs w:val="24"/>
        </w:rPr>
      </w:pPr>
      <w:r>
        <w:rPr>
          <w:rFonts w:ascii="Arial" w:hAnsi="Arial" w:cs="Arial"/>
          <w:sz w:val="24"/>
          <w:szCs w:val="24"/>
        </w:rPr>
        <w:t>4.</w:t>
      </w:r>
      <w:r w:rsidR="00F26BBF">
        <w:rPr>
          <w:rFonts w:ascii="Arial" w:hAnsi="Arial" w:cs="Arial"/>
          <w:sz w:val="24"/>
          <w:szCs w:val="24"/>
        </w:rPr>
        <w:t xml:space="preserve"> </w:t>
      </w:r>
      <w:proofErr w:type="spellStart"/>
      <w:r w:rsidR="00F26BBF">
        <w:rPr>
          <w:rFonts w:ascii="Arial" w:hAnsi="Arial" w:cs="Arial"/>
          <w:sz w:val="24"/>
          <w:szCs w:val="24"/>
        </w:rPr>
        <w:t>Mailén</w:t>
      </w:r>
      <w:proofErr w:type="spellEnd"/>
      <w:r w:rsidR="00F26BBF">
        <w:rPr>
          <w:rFonts w:ascii="Arial" w:hAnsi="Arial" w:cs="Arial"/>
          <w:sz w:val="24"/>
          <w:szCs w:val="24"/>
        </w:rPr>
        <w:t xml:space="preserve"> Martínez Pérez. </w:t>
      </w:r>
      <w:hyperlink r:id="rId12" w:history="1">
        <w:r w:rsidRPr="0021054F">
          <w:rPr>
            <w:rStyle w:val="Hipervnculo"/>
            <w:rFonts w:ascii="Arial" w:hAnsi="Arial" w:cs="Arial"/>
            <w:sz w:val="24"/>
            <w:szCs w:val="24"/>
          </w:rPr>
          <w:t>https://orcid.org/0009-0006-7980-9858</w:t>
        </w:r>
      </w:hyperlink>
      <w:r>
        <w:rPr>
          <w:rFonts w:ascii="Arial" w:hAnsi="Arial" w:cs="Arial"/>
          <w:sz w:val="24"/>
          <w:szCs w:val="24"/>
        </w:rPr>
        <w:t xml:space="preserve"> </w:t>
      </w:r>
    </w:p>
    <w:p w14:paraId="5A185240" w14:textId="1BD549BC" w:rsidR="002B7E57" w:rsidRDefault="00273C79" w:rsidP="00CD4FC8">
      <w:pPr>
        <w:tabs>
          <w:tab w:val="left" w:pos="9000"/>
        </w:tabs>
        <w:spacing w:after="0" w:line="240" w:lineRule="auto"/>
        <w:jc w:val="both"/>
        <w:rPr>
          <w:rFonts w:ascii="Arial" w:hAnsi="Arial" w:cs="Arial"/>
          <w:sz w:val="24"/>
          <w:szCs w:val="24"/>
        </w:rPr>
      </w:pPr>
      <w:proofErr w:type="gramStart"/>
      <w:r>
        <w:rPr>
          <w:rFonts w:ascii="Arial" w:hAnsi="Arial" w:cs="Arial"/>
          <w:sz w:val="24"/>
          <w:szCs w:val="24"/>
        </w:rPr>
        <w:t>5.</w:t>
      </w:r>
      <w:r w:rsidR="007C581A">
        <w:rPr>
          <w:rFonts w:ascii="Arial" w:hAnsi="Arial" w:cs="Arial"/>
          <w:sz w:val="24"/>
          <w:szCs w:val="24"/>
        </w:rPr>
        <w:t>Claudia</w:t>
      </w:r>
      <w:proofErr w:type="gramEnd"/>
      <w:r w:rsidR="007C581A">
        <w:rPr>
          <w:rFonts w:ascii="Arial" w:hAnsi="Arial" w:cs="Arial"/>
          <w:sz w:val="24"/>
          <w:szCs w:val="24"/>
        </w:rPr>
        <w:t xml:space="preserve"> Ramírez Torres</w:t>
      </w:r>
      <w:r w:rsidR="007C581A" w:rsidRPr="007C581A">
        <w:rPr>
          <w:rFonts w:ascii="Arial" w:hAnsi="Arial" w:cs="Arial"/>
          <w:sz w:val="24"/>
          <w:szCs w:val="24"/>
        </w:rPr>
        <w:t xml:space="preserve"> </w:t>
      </w:r>
      <w:hyperlink r:id="rId13" w:history="1">
        <w:r w:rsidRPr="0021054F">
          <w:rPr>
            <w:rStyle w:val="Hipervnculo"/>
            <w:rFonts w:ascii="Arial" w:hAnsi="Arial" w:cs="Arial"/>
            <w:sz w:val="24"/>
            <w:szCs w:val="24"/>
          </w:rPr>
          <w:t>https://orcid.org/0000-0002-6727-9005</w:t>
        </w:r>
      </w:hyperlink>
      <w:r>
        <w:rPr>
          <w:rFonts w:ascii="Arial" w:hAnsi="Arial" w:cs="Arial"/>
          <w:sz w:val="24"/>
          <w:szCs w:val="24"/>
        </w:rPr>
        <w:t xml:space="preserve"> </w:t>
      </w:r>
    </w:p>
    <w:p w14:paraId="1D70449A" w14:textId="77777777" w:rsidR="008D2933" w:rsidRDefault="008D2933" w:rsidP="00CD4FC8">
      <w:pPr>
        <w:tabs>
          <w:tab w:val="left" w:pos="9000"/>
        </w:tabs>
        <w:spacing w:after="0" w:line="240" w:lineRule="auto"/>
        <w:jc w:val="both"/>
        <w:rPr>
          <w:rFonts w:ascii="Arial" w:hAnsi="Arial" w:cs="Arial"/>
          <w:b/>
          <w:bCs/>
          <w:sz w:val="24"/>
          <w:szCs w:val="24"/>
        </w:rPr>
      </w:pPr>
    </w:p>
    <w:p w14:paraId="77049B1D" w14:textId="6013B61D" w:rsidR="008D2933" w:rsidRDefault="008D2933" w:rsidP="00CD4FC8">
      <w:pPr>
        <w:tabs>
          <w:tab w:val="left" w:pos="9000"/>
        </w:tabs>
        <w:spacing w:after="0" w:line="240" w:lineRule="auto"/>
        <w:jc w:val="both"/>
        <w:rPr>
          <w:rFonts w:ascii="Arial" w:hAnsi="Arial" w:cs="Arial"/>
          <w:b/>
          <w:bCs/>
          <w:sz w:val="24"/>
          <w:szCs w:val="24"/>
        </w:rPr>
      </w:pPr>
      <w:r w:rsidRPr="008D2933">
        <w:rPr>
          <w:rFonts w:ascii="Arial" w:hAnsi="Arial" w:cs="Arial"/>
          <w:b/>
          <w:bCs/>
          <w:sz w:val="24"/>
          <w:szCs w:val="24"/>
        </w:rPr>
        <w:t>clamoruhlg@infomed.sld.cu</w:t>
      </w:r>
    </w:p>
    <w:p w14:paraId="06BF9935" w14:textId="77777777" w:rsidR="008D2933" w:rsidRDefault="008D2933" w:rsidP="00CD4FC8">
      <w:pPr>
        <w:tabs>
          <w:tab w:val="left" w:pos="9000"/>
        </w:tabs>
        <w:spacing w:after="0" w:line="240" w:lineRule="auto"/>
        <w:jc w:val="both"/>
        <w:rPr>
          <w:rFonts w:ascii="Arial" w:hAnsi="Arial" w:cs="Arial"/>
          <w:b/>
          <w:bCs/>
          <w:sz w:val="24"/>
          <w:szCs w:val="24"/>
        </w:rPr>
      </w:pPr>
    </w:p>
    <w:p w14:paraId="2ADEAFD6" w14:textId="24C8DF58" w:rsidR="0033643E" w:rsidRPr="00BC181C" w:rsidRDefault="003B1F02" w:rsidP="00CD4FC8">
      <w:pPr>
        <w:tabs>
          <w:tab w:val="left" w:pos="9000"/>
        </w:tabs>
        <w:spacing w:after="0" w:line="240" w:lineRule="auto"/>
        <w:jc w:val="both"/>
        <w:rPr>
          <w:rFonts w:ascii="Arial" w:hAnsi="Arial" w:cs="Arial"/>
          <w:b/>
          <w:bCs/>
          <w:sz w:val="24"/>
          <w:szCs w:val="24"/>
        </w:rPr>
      </w:pPr>
      <w:r w:rsidRPr="00BC181C">
        <w:rPr>
          <w:rFonts w:ascii="Arial" w:hAnsi="Arial" w:cs="Arial"/>
          <w:b/>
          <w:bCs/>
          <w:sz w:val="24"/>
          <w:szCs w:val="24"/>
        </w:rPr>
        <w:t>RESUMEN</w:t>
      </w:r>
    </w:p>
    <w:p w14:paraId="140A46D6" w14:textId="07516ED2" w:rsidR="006A455E" w:rsidRPr="0033643E" w:rsidRDefault="009F37B9" w:rsidP="00273C79">
      <w:pPr>
        <w:tabs>
          <w:tab w:val="left" w:pos="9000"/>
        </w:tabs>
        <w:spacing w:after="0" w:line="360" w:lineRule="auto"/>
        <w:jc w:val="both"/>
        <w:rPr>
          <w:rFonts w:ascii="Arial" w:hAnsi="Arial" w:cs="Arial"/>
          <w:sz w:val="24"/>
          <w:szCs w:val="24"/>
        </w:rPr>
      </w:pPr>
      <w:r w:rsidRPr="009650AD">
        <w:rPr>
          <w:rFonts w:ascii="Arial" w:hAnsi="Arial" w:cs="Arial"/>
          <w:sz w:val="24"/>
          <w:szCs w:val="24"/>
        </w:rPr>
        <w:t>La Extensión Universitaria constituye una parte intrínseca en el proceso formativo del estudiante de</w:t>
      </w:r>
      <w:r w:rsidR="001D575E">
        <w:rPr>
          <w:rFonts w:ascii="Arial" w:hAnsi="Arial" w:cs="Arial"/>
          <w:sz w:val="24"/>
          <w:szCs w:val="24"/>
        </w:rPr>
        <w:t xml:space="preserve"> medicina,</w:t>
      </w:r>
      <w:r w:rsidRPr="009650AD">
        <w:rPr>
          <w:rFonts w:ascii="Arial" w:hAnsi="Arial" w:cs="Arial"/>
          <w:sz w:val="24"/>
          <w:szCs w:val="24"/>
        </w:rPr>
        <w:t xml:space="preserve"> por su aporte a la preparación integral y desarrollo de sus capacidades como futuros profesionales de la salud. Promover un pensamiento científico y humanista, es misión para lograr la excelencia en la prestación de los servicios.</w:t>
      </w:r>
      <w:r>
        <w:rPr>
          <w:rFonts w:ascii="Arial" w:hAnsi="Arial" w:cs="Arial"/>
          <w:sz w:val="24"/>
          <w:szCs w:val="24"/>
        </w:rPr>
        <w:t xml:space="preserve"> </w:t>
      </w:r>
      <w:r w:rsidRPr="009650AD">
        <w:rPr>
          <w:rFonts w:ascii="Arial" w:hAnsi="Arial" w:cs="Arial"/>
          <w:sz w:val="24"/>
          <w:szCs w:val="24"/>
        </w:rPr>
        <w:t xml:space="preserve">Se </w:t>
      </w:r>
      <w:r w:rsidR="0020278D">
        <w:rPr>
          <w:rFonts w:ascii="Arial" w:hAnsi="Arial" w:cs="Arial"/>
          <w:sz w:val="24"/>
          <w:szCs w:val="24"/>
        </w:rPr>
        <w:t xml:space="preserve">aborda </w:t>
      </w:r>
      <w:r w:rsidRPr="009650AD">
        <w:rPr>
          <w:rFonts w:ascii="Arial" w:hAnsi="Arial" w:cs="Arial"/>
          <w:sz w:val="24"/>
          <w:szCs w:val="24"/>
        </w:rPr>
        <w:t xml:space="preserve">la   </w:t>
      </w:r>
      <w:r>
        <w:rPr>
          <w:rFonts w:ascii="Arial" w:hAnsi="Arial" w:cs="Arial"/>
          <w:sz w:val="24"/>
          <w:szCs w:val="24"/>
        </w:rPr>
        <w:t xml:space="preserve">relación entre medicina y </w:t>
      </w:r>
      <w:r w:rsidR="00307366">
        <w:rPr>
          <w:rFonts w:ascii="Arial" w:hAnsi="Arial" w:cs="Arial"/>
          <w:sz w:val="24"/>
          <w:szCs w:val="24"/>
        </w:rPr>
        <w:t>literatura, a</w:t>
      </w:r>
      <w:r w:rsidR="0020278D">
        <w:rPr>
          <w:rFonts w:ascii="Arial" w:hAnsi="Arial" w:cs="Arial"/>
          <w:sz w:val="24"/>
          <w:szCs w:val="24"/>
        </w:rPr>
        <w:t xml:space="preserve"> partir de </w:t>
      </w:r>
      <w:r w:rsidR="002719F8">
        <w:rPr>
          <w:rFonts w:ascii="Arial" w:hAnsi="Arial" w:cs="Arial"/>
          <w:sz w:val="24"/>
          <w:szCs w:val="24"/>
        </w:rPr>
        <w:t xml:space="preserve">la experiencia </w:t>
      </w:r>
      <w:r w:rsidR="00072A70">
        <w:rPr>
          <w:rFonts w:ascii="Arial" w:hAnsi="Arial" w:cs="Arial"/>
          <w:sz w:val="24"/>
          <w:szCs w:val="24"/>
        </w:rPr>
        <w:t xml:space="preserve">extensionista </w:t>
      </w:r>
      <w:r w:rsidR="002719F8">
        <w:rPr>
          <w:rFonts w:ascii="Arial" w:hAnsi="Arial" w:cs="Arial"/>
          <w:sz w:val="24"/>
          <w:szCs w:val="24"/>
        </w:rPr>
        <w:t xml:space="preserve">de </w:t>
      </w:r>
      <w:r w:rsidR="006836B3" w:rsidRPr="003207CC">
        <w:rPr>
          <w:rFonts w:ascii="Arial" w:hAnsi="Arial" w:cs="Arial"/>
          <w:sz w:val="24"/>
          <w:szCs w:val="24"/>
        </w:rPr>
        <w:t xml:space="preserve">un curso </w:t>
      </w:r>
      <w:r w:rsidR="00EE474B">
        <w:rPr>
          <w:rFonts w:ascii="Arial" w:hAnsi="Arial" w:cs="Arial"/>
          <w:sz w:val="24"/>
          <w:szCs w:val="24"/>
        </w:rPr>
        <w:t xml:space="preserve">electivo </w:t>
      </w:r>
      <w:r w:rsidRPr="009650AD">
        <w:rPr>
          <w:rFonts w:ascii="Arial" w:hAnsi="Arial" w:cs="Arial"/>
          <w:sz w:val="24"/>
          <w:szCs w:val="24"/>
        </w:rPr>
        <w:t xml:space="preserve">con el propósito de contribuir </w:t>
      </w:r>
      <w:r w:rsidR="001D575E">
        <w:rPr>
          <w:rFonts w:ascii="Arial" w:hAnsi="Arial" w:cs="Arial"/>
          <w:sz w:val="24"/>
          <w:szCs w:val="24"/>
        </w:rPr>
        <w:t xml:space="preserve">a su utilización </w:t>
      </w:r>
      <w:r w:rsidRPr="009650AD">
        <w:rPr>
          <w:rFonts w:ascii="Arial" w:hAnsi="Arial" w:cs="Arial"/>
          <w:sz w:val="24"/>
          <w:szCs w:val="24"/>
        </w:rPr>
        <w:t xml:space="preserve">como herramienta pedagógica en la </w:t>
      </w:r>
      <w:r w:rsidR="00532513">
        <w:rPr>
          <w:rFonts w:ascii="Arial" w:hAnsi="Arial" w:cs="Arial"/>
          <w:sz w:val="24"/>
          <w:szCs w:val="24"/>
        </w:rPr>
        <w:t xml:space="preserve">educación </w:t>
      </w:r>
      <w:r w:rsidRPr="009650AD">
        <w:rPr>
          <w:rFonts w:ascii="Arial" w:hAnsi="Arial" w:cs="Arial"/>
          <w:sz w:val="24"/>
          <w:szCs w:val="24"/>
        </w:rPr>
        <w:t>médica</w:t>
      </w:r>
      <w:r w:rsidR="006E2004">
        <w:rPr>
          <w:rFonts w:ascii="Arial" w:hAnsi="Arial" w:cs="Arial"/>
          <w:sz w:val="24"/>
          <w:szCs w:val="24"/>
        </w:rPr>
        <w:t xml:space="preserve">, </w:t>
      </w:r>
      <w:r w:rsidR="00307366">
        <w:rPr>
          <w:rFonts w:ascii="Arial" w:hAnsi="Arial" w:cs="Arial"/>
          <w:sz w:val="24"/>
          <w:szCs w:val="24"/>
        </w:rPr>
        <w:t xml:space="preserve">ello </w:t>
      </w:r>
      <w:r w:rsidR="004F70EE">
        <w:rPr>
          <w:rFonts w:ascii="Arial" w:hAnsi="Arial" w:cs="Arial"/>
          <w:sz w:val="24"/>
          <w:szCs w:val="24"/>
        </w:rPr>
        <w:t>permitió</w:t>
      </w:r>
      <w:r w:rsidR="006E2004">
        <w:rPr>
          <w:rFonts w:ascii="Arial" w:hAnsi="Arial" w:cs="Arial"/>
          <w:sz w:val="24"/>
          <w:szCs w:val="24"/>
        </w:rPr>
        <w:t xml:space="preserve"> la sistematización de l</w:t>
      </w:r>
      <w:r w:rsidR="00171B3D">
        <w:rPr>
          <w:rFonts w:ascii="Arial" w:hAnsi="Arial" w:cs="Arial"/>
          <w:sz w:val="24"/>
          <w:szCs w:val="24"/>
        </w:rPr>
        <w:t>as obras y autores seleccionados</w:t>
      </w:r>
      <w:r w:rsidR="004F70EE">
        <w:rPr>
          <w:rFonts w:ascii="Arial" w:hAnsi="Arial" w:cs="Arial"/>
          <w:sz w:val="24"/>
          <w:szCs w:val="24"/>
        </w:rPr>
        <w:t>.</w:t>
      </w:r>
      <w:r w:rsidR="006A455E">
        <w:rPr>
          <w:rFonts w:ascii="Arial" w:hAnsi="Arial" w:cs="Arial"/>
          <w:sz w:val="24"/>
          <w:szCs w:val="24"/>
        </w:rPr>
        <w:t xml:space="preserve"> </w:t>
      </w:r>
      <w:r w:rsidRPr="009650AD">
        <w:rPr>
          <w:rFonts w:ascii="Arial" w:hAnsi="Arial" w:cs="Arial"/>
          <w:sz w:val="24"/>
          <w:szCs w:val="24"/>
        </w:rPr>
        <w:t>Se partió de dificultades identificadas en</w:t>
      </w:r>
      <w:r w:rsidRPr="009650AD">
        <w:rPr>
          <w:rFonts w:ascii="Arial" w:eastAsia="Arial" w:hAnsi="Arial" w:cs="Arial"/>
          <w:sz w:val="24"/>
          <w:szCs w:val="24"/>
        </w:rPr>
        <w:t xml:space="preserve"> el no reconocimiento</w:t>
      </w:r>
      <w:r w:rsidR="00532513">
        <w:rPr>
          <w:rFonts w:ascii="Arial" w:eastAsia="Arial" w:hAnsi="Arial" w:cs="Arial"/>
          <w:sz w:val="24"/>
          <w:szCs w:val="24"/>
        </w:rPr>
        <w:t xml:space="preserve"> de las potencialidades de la extensión universitaria </w:t>
      </w:r>
      <w:r w:rsidRPr="009650AD">
        <w:rPr>
          <w:rFonts w:ascii="Arial" w:eastAsia="Arial" w:hAnsi="Arial" w:cs="Arial"/>
          <w:sz w:val="24"/>
          <w:szCs w:val="24"/>
        </w:rPr>
        <w:t xml:space="preserve"> </w:t>
      </w:r>
      <w:r w:rsidR="00532513">
        <w:rPr>
          <w:rFonts w:ascii="Arial" w:eastAsia="Arial" w:hAnsi="Arial" w:cs="Arial"/>
          <w:sz w:val="24"/>
          <w:szCs w:val="24"/>
        </w:rPr>
        <w:t xml:space="preserve"> </w:t>
      </w:r>
      <w:r w:rsidR="0051639E">
        <w:rPr>
          <w:rFonts w:ascii="Arial" w:eastAsia="Arial" w:hAnsi="Arial" w:cs="Arial"/>
          <w:sz w:val="24"/>
          <w:szCs w:val="24"/>
        </w:rPr>
        <w:t xml:space="preserve">en las </w:t>
      </w:r>
      <w:r w:rsidRPr="009650AD">
        <w:rPr>
          <w:rFonts w:ascii="Arial" w:eastAsia="Arial" w:hAnsi="Arial" w:cs="Arial"/>
          <w:sz w:val="24"/>
          <w:szCs w:val="24"/>
        </w:rPr>
        <w:t xml:space="preserve">dimensiones de su formación y la </w:t>
      </w:r>
      <w:r w:rsidRPr="009650AD">
        <w:rPr>
          <w:rFonts w:ascii="Arial" w:hAnsi="Arial" w:cs="Arial"/>
          <w:sz w:val="24"/>
          <w:szCs w:val="24"/>
        </w:rPr>
        <w:t>limitación</w:t>
      </w:r>
      <w:r w:rsidRPr="009650AD">
        <w:rPr>
          <w:rFonts w:ascii="Arial" w:eastAsia="Arial" w:hAnsi="Arial" w:cs="Arial"/>
          <w:sz w:val="24"/>
          <w:szCs w:val="24"/>
        </w:rPr>
        <w:t xml:space="preserve"> en </w:t>
      </w:r>
      <w:r w:rsidR="00723257">
        <w:rPr>
          <w:rFonts w:ascii="Arial" w:eastAsia="Arial" w:hAnsi="Arial" w:cs="Arial"/>
          <w:sz w:val="24"/>
          <w:szCs w:val="24"/>
        </w:rPr>
        <w:t xml:space="preserve">su </w:t>
      </w:r>
      <w:r w:rsidR="0051639E">
        <w:rPr>
          <w:rFonts w:ascii="Arial" w:eastAsia="Arial" w:hAnsi="Arial" w:cs="Arial"/>
          <w:sz w:val="24"/>
          <w:szCs w:val="24"/>
        </w:rPr>
        <w:t xml:space="preserve">vinculación </w:t>
      </w:r>
      <w:r w:rsidR="00723257">
        <w:rPr>
          <w:rFonts w:ascii="Arial" w:eastAsia="Arial" w:hAnsi="Arial" w:cs="Arial"/>
          <w:sz w:val="24"/>
          <w:szCs w:val="24"/>
        </w:rPr>
        <w:t xml:space="preserve">al </w:t>
      </w:r>
      <w:r w:rsidRPr="009650AD">
        <w:rPr>
          <w:rFonts w:ascii="Arial" w:eastAsia="Arial" w:hAnsi="Arial" w:cs="Arial"/>
          <w:sz w:val="24"/>
          <w:szCs w:val="24"/>
        </w:rPr>
        <w:t xml:space="preserve">proceso de enseñanza </w:t>
      </w:r>
      <w:r w:rsidR="006E2004" w:rsidRPr="009650AD">
        <w:rPr>
          <w:rFonts w:ascii="Arial" w:eastAsia="Arial" w:hAnsi="Arial" w:cs="Arial"/>
          <w:sz w:val="24"/>
          <w:szCs w:val="24"/>
        </w:rPr>
        <w:t>aprendizaje</w:t>
      </w:r>
      <w:r w:rsidR="006E2004" w:rsidRPr="006E2004">
        <w:rPr>
          <w:rFonts w:ascii="Arial" w:eastAsia="Arial" w:hAnsi="Arial" w:cs="Arial"/>
          <w:sz w:val="24"/>
          <w:szCs w:val="24"/>
        </w:rPr>
        <w:t>,</w:t>
      </w:r>
      <w:r w:rsidR="006E2004">
        <w:rPr>
          <w:rFonts w:ascii="Arial" w:eastAsia="Arial" w:hAnsi="Arial" w:cs="Arial"/>
          <w:sz w:val="24"/>
          <w:szCs w:val="24"/>
        </w:rPr>
        <w:t xml:space="preserve"> </w:t>
      </w:r>
      <w:r w:rsidR="00FC3D90">
        <w:rPr>
          <w:rFonts w:ascii="Arial" w:eastAsia="Arial" w:hAnsi="Arial" w:cs="Arial"/>
          <w:sz w:val="24"/>
          <w:szCs w:val="24"/>
        </w:rPr>
        <w:t xml:space="preserve">sobre </w:t>
      </w:r>
      <w:r w:rsidR="00455325">
        <w:rPr>
          <w:rFonts w:ascii="Arial" w:eastAsia="Arial" w:hAnsi="Arial" w:cs="Arial"/>
          <w:sz w:val="24"/>
          <w:szCs w:val="24"/>
        </w:rPr>
        <w:t>la insuficiente</w:t>
      </w:r>
      <w:r w:rsidR="00307366">
        <w:rPr>
          <w:rFonts w:ascii="Arial" w:eastAsia="Arial" w:hAnsi="Arial" w:cs="Arial"/>
          <w:sz w:val="24"/>
          <w:szCs w:val="24"/>
        </w:rPr>
        <w:t xml:space="preserve"> </w:t>
      </w:r>
      <w:r w:rsidR="006E2004">
        <w:rPr>
          <w:rFonts w:ascii="Arial" w:eastAsia="Arial" w:hAnsi="Arial" w:cs="Arial"/>
          <w:sz w:val="24"/>
          <w:szCs w:val="24"/>
        </w:rPr>
        <w:t>práctica de la lectura.</w:t>
      </w:r>
      <w:r w:rsidR="00455325">
        <w:rPr>
          <w:rFonts w:ascii="Arial" w:eastAsia="Arial" w:hAnsi="Arial" w:cs="Arial"/>
          <w:sz w:val="24"/>
          <w:szCs w:val="24"/>
        </w:rPr>
        <w:t xml:space="preserve"> </w:t>
      </w:r>
      <w:r w:rsidR="00532513" w:rsidRPr="00532513">
        <w:rPr>
          <w:rFonts w:ascii="Arial" w:hAnsi="Arial" w:cs="Arial"/>
          <w:sz w:val="24"/>
          <w:szCs w:val="24"/>
          <w:shd w:val="clear" w:color="auto" w:fill="FFFFFF"/>
        </w:rPr>
        <w:t xml:space="preserve">La </w:t>
      </w:r>
      <w:r w:rsidR="002719F8">
        <w:rPr>
          <w:rFonts w:ascii="Arial" w:hAnsi="Arial" w:cs="Arial"/>
          <w:sz w:val="24"/>
          <w:szCs w:val="24"/>
          <w:shd w:val="clear" w:color="auto" w:fill="FFFFFF"/>
        </w:rPr>
        <w:t xml:space="preserve">experiencia del trabajo </w:t>
      </w:r>
      <w:r w:rsidR="002719F8">
        <w:rPr>
          <w:rFonts w:ascii="Arial" w:hAnsi="Arial" w:cs="Arial"/>
          <w:bCs/>
          <w:iCs/>
          <w:sz w:val="24"/>
          <w:szCs w:val="24"/>
        </w:rPr>
        <w:t xml:space="preserve">con </w:t>
      </w:r>
      <w:r w:rsidR="002719F8" w:rsidRPr="00532513">
        <w:rPr>
          <w:rFonts w:ascii="Arial" w:hAnsi="Arial" w:cs="Arial"/>
          <w:bCs/>
          <w:iCs/>
          <w:sz w:val="24"/>
          <w:szCs w:val="24"/>
        </w:rPr>
        <w:t>textos</w:t>
      </w:r>
      <w:r w:rsidR="00532513" w:rsidRPr="00532513">
        <w:rPr>
          <w:rFonts w:ascii="Arial" w:hAnsi="Arial" w:cs="Arial"/>
          <w:bCs/>
          <w:iCs/>
          <w:sz w:val="24"/>
          <w:szCs w:val="24"/>
        </w:rPr>
        <w:t xml:space="preserve"> literarios relacionados con la medicina, aport</w:t>
      </w:r>
      <w:r w:rsidR="002719F8">
        <w:rPr>
          <w:rFonts w:ascii="Arial" w:hAnsi="Arial" w:cs="Arial"/>
          <w:bCs/>
          <w:iCs/>
          <w:sz w:val="24"/>
          <w:szCs w:val="24"/>
        </w:rPr>
        <w:t>a</w:t>
      </w:r>
      <w:r w:rsidR="00532513" w:rsidRPr="00532513">
        <w:rPr>
          <w:rFonts w:ascii="Arial" w:hAnsi="Arial" w:cs="Arial"/>
          <w:bCs/>
          <w:iCs/>
          <w:sz w:val="24"/>
          <w:szCs w:val="24"/>
        </w:rPr>
        <w:t xml:space="preserve"> un componente importante, desde los presupuestos de la extensión </w:t>
      </w:r>
      <w:r w:rsidR="002719F8" w:rsidRPr="00532513">
        <w:rPr>
          <w:rFonts w:ascii="Arial" w:hAnsi="Arial" w:cs="Arial"/>
          <w:bCs/>
          <w:iCs/>
          <w:sz w:val="24"/>
          <w:szCs w:val="24"/>
        </w:rPr>
        <w:t>universitaria.</w:t>
      </w:r>
      <w:r w:rsidR="002719F8" w:rsidRPr="00532513">
        <w:rPr>
          <w:rFonts w:ascii="Arial" w:hAnsi="Arial" w:cs="Arial"/>
          <w:sz w:val="24"/>
          <w:szCs w:val="24"/>
          <w:lang w:val="es-VE"/>
        </w:rPr>
        <w:t xml:space="preserve"> Se</w:t>
      </w:r>
      <w:r w:rsidR="004711C7" w:rsidRPr="00532513">
        <w:rPr>
          <w:rFonts w:ascii="Arial" w:hAnsi="Arial" w:cs="Arial"/>
          <w:sz w:val="24"/>
          <w:szCs w:val="24"/>
          <w:lang w:val="es-VE"/>
        </w:rPr>
        <w:t xml:space="preserve"> </w:t>
      </w:r>
      <w:r w:rsidR="002719F8">
        <w:rPr>
          <w:rFonts w:ascii="Arial" w:hAnsi="Arial" w:cs="Arial"/>
          <w:sz w:val="24"/>
          <w:szCs w:val="24"/>
          <w:lang w:val="es-VE"/>
        </w:rPr>
        <w:t xml:space="preserve">expone </w:t>
      </w:r>
      <w:r w:rsidR="004711C7" w:rsidRPr="00532513">
        <w:rPr>
          <w:rFonts w:ascii="Arial" w:hAnsi="Arial" w:cs="Arial"/>
          <w:sz w:val="24"/>
          <w:szCs w:val="24"/>
          <w:lang w:val="es-VE"/>
        </w:rPr>
        <w:t xml:space="preserve">una investigación de desarrollo en la Universidad de Ciencias </w:t>
      </w:r>
      <w:r w:rsidR="004711C7" w:rsidRPr="005E23E0">
        <w:rPr>
          <w:rFonts w:ascii="Arial" w:hAnsi="Arial" w:cs="Arial"/>
          <w:sz w:val="24"/>
          <w:szCs w:val="24"/>
          <w:lang w:val="es-VE"/>
        </w:rPr>
        <w:t xml:space="preserve">Médicas en el período comprendido </w:t>
      </w:r>
      <w:bookmarkStart w:id="1" w:name="_Hlk23964151"/>
      <w:r w:rsidR="004711C7" w:rsidRPr="005E23E0">
        <w:rPr>
          <w:rFonts w:ascii="Arial" w:hAnsi="Arial" w:cs="Arial"/>
          <w:sz w:val="24"/>
          <w:szCs w:val="24"/>
          <w:lang w:val="es-VE"/>
        </w:rPr>
        <w:t>de febrero de 20</w:t>
      </w:r>
      <w:r w:rsidR="00E73A2D">
        <w:rPr>
          <w:rFonts w:ascii="Arial" w:hAnsi="Arial" w:cs="Arial"/>
          <w:sz w:val="24"/>
          <w:szCs w:val="24"/>
          <w:lang w:val="es-VE"/>
        </w:rPr>
        <w:t>1</w:t>
      </w:r>
      <w:r w:rsidR="002719F8">
        <w:rPr>
          <w:rFonts w:ascii="Arial" w:hAnsi="Arial" w:cs="Arial"/>
          <w:sz w:val="24"/>
          <w:szCs w:val="24"/>
          <w:lang w:val="es-VE"/>
        </w:rPr>
        <w:t>8</w:t>
      </w:r>
      <w:r w:rsidR="004711C7" w:rsidRPr="005E23E0">
        <w:rPr>
          <w:rFonts w:ascii="Arial" w:hAnsi="Arial" w:cs="Arial"/>
          <w:sz w:val="24"/>
          <w:szCs w:val="24"/>
          <w:lang w:val="es-VE"/>
        </w:rPr>
        <w:t xml:space="preserve"> a julio 20</w:t>
      </w:r>
      <w:bookmarkEnd w:id="1"/>
      <w:r w:rsidR="00E73A2D">
        <w:rPr>
          <w:rFonts w:ascii="Arial" w:hAnsi="Arial" w:cs="Arial"/>
          <w:sz w:val="24"/>
          <w:szCs w:val="24"/>
          <w:lang w:val="es-VE"/>
        </w:rPr>
        <w:t>22</w:t>
      </w:r>
      <w:r w:rsidR="004711C7" w:rsidRPr="005E23E0">
        <w:rPr>
          <w:rFonts w:ascii="Arial" w:hAnsi="Arial" w:cs="Arial"/>
          <w:sz w:val="24"/>
          <w:szCs w:val="24"/>
          <w:lang w:val="es-VE"/>
        </w:rPr>
        <w:t xml:space="preserve">, se emplearon </w:t>
      </w:r>
      <w:r w:rsidR="004711C7" w:rsidRPr="005E23E0">
        <w:rPr>
          <w:rFonts w:ascii="Arial" w:hAnsi="Arial" w:cs="Arial"/>
          <w:bCs/>
          <w:sz w:val="24"/>
          <w:szCs w:val="24"/>
          <w:lang w:val="es-VE"/>
        </w:rPr>
        <w:t>Métodos teóricos</w:t>
      </w:r>
      <w:r w:rsidR="004711C7" w:rsidRPr="005E23E0">
        <w:rPr>
          <w:rFonts w:ascii="Arial" w:hAnsi="Arial" w:cs="Arial"/>
          <w:sz w:val="24"/>
          <w:szCs w:val="24"/>
          <w:lang w:val="es-VE"/>
        </w:rPr>
        <w:t xml:space="preserve"> y empíricos para examinar la situación, seleccionar la esencia del problema y dar la solución planteada.</w:t>
      </w:r>
      <w:r w:rsidR="00E73A2D">
        <w:rPr>
          <w:rFonts w:ascii="Arial" w:hAnsi="Arial" w:cs="Arial"/>
          <w:sz w:val="24"/>
          <w:szCs w:val="24"/>
          <w:lang w:val="es-VE"/>
        </w:rPr>
        <w:t xml:space="preserve"> </w:t>
      </w:r>
      <w:r w:rsidR="004711C7" w:rsidRPr="005E23E0">
        <w:rPr>
          <w:rFonts w:ascii="Arial" w:hAnsi="Arial" w:cs="Arial"/>
          <w:sz w:val="24"/>
          <w:szCs w:val="24"/>
        </w:rPr>
        <w:t>Los resultados obtenidos ofrecen evidencias positivas de su aplicación. Se consider</w:t>
      </w:r>
      <w:r w:rsidR="002719F8">
        <w:rPr>
          <w:rFonts w:ascii="Arial" w:hAnsi="Arial" w:cs="Arial"/>
          <w:sz w:val="24"/>
          <w:szCs w:val="24"/>
        </w:rPr>
        <w:t>ó</w:t>
      </w:r>
      <w:r w:rsidR="004711C7" w:rsidRPr="005E23E0">
        <w:rPr>
          <w:rFonts w:ascii="Arial" w:hAnsi="Arial" w:cs="Arial"/>
          <w:sz w:val="24"/>
          <w:szCs w:val="24"/>
        </w:rPr>
        <w:t xml:space="preserve"> novedoso por la utilización de métodos y acciones que activan el proceso pedagógico para </w:t>
      </w:r>
      <w:r w:rsidR="00532513">
        <w:rPr>
          <w:rFonts w:ascii="Arial" w:hAnsi="Arial" w:cs="Arial"/>
          <w:sz w:val="24"/>
          <w:szCs w:val="24"/>
        </w:rPr>
        <w:t xml:space="preserve">relacionar </w:t>
      </w:r>
      <w:r w:rsidR="004711C7" w:rsidRPr="005E23E0">
        <w:rPr>
          <w:rFonts w:ascii="Arial" w:hAnsi="Arial" w:cs="Arial"/>
          <w:sz w:val="24"/>
          <w:szCs w:val="24"/>
        </w:rPr>
        <w:t>l</w:t>
      </w:r>
      <w:r w:rsidR="00CD0948">
        <w:rPr>
          <w:rFonts w:ascii="Arial" w:hAnsi="Arial" w:cs="Arial"/>
          <w:sz w:val="24"/>
          <w:szCs w:val="24"/>
        </w:rPr>
        <w:t xml:space="preserve">a </w:t>
      </w:r>
      <w:r w:rsidR="00CD0948">
        <w:rPr>
          <w:rFonts w:ascii="Arial" w:hAnsi="Arial" w:cs="Arial"/>
          <w:sz w:val="24"/>
          <w:szCs w:val="24"/>
        </w:rPr>
        <w:lastRenderedPageBreak/>
        <w:t>literatura y la medicina en</w:t>
      </w:r>
      <w:r w:rsidR="004711C7" w:rsidRPr="005E23E0">
        <w:rPr>
          <w:rFonts w:ascii="Arial" w:hAnsi="Arial" w:cs="Arial"/>
          <w:sz w:val="24"/>
          <w:szCs w:val="24"/>
        </w:rPr>
        <w:t xml:space="preserve"> </w:t>
      </w:r>
      <w:r w:rsidR="00B3500A">
        <w:rPr>
          <w:rFonts w:ascii="Arial" w:hAnsi="Arial" w:cs="Arial"/>
          <w:sz w:val="24"/>
          <w:szCs w:val="24"/>
        </w:rPr>
        <w:t xml:space="preserve">la formación médica </w:t>
      </w:r>
      <w:r w:rsidR="004F70EE">
        <w:rPr>
          <w:rFonts w:ascii="Arial" w:hAnsi="Arial" w:cs="Arial"/>
          <w:sz w:val="24"/>
          <w:szCs w:val="24"/>
        </w:rPr>
        <w:t xml:space="preserve">y como </w:t>
      </w:r>
      <w:r w:rsidR="004F70EE" w:rsidRPr="009650AD">
        <w:rPr>
          <w:rFonts w:ascii="Arial" w:hAnsi="Arial" w:cs="Arial"/>
          <w:sz w:val="24"/>
          <w:szCs w:val="24"/>
        </w:rPr>
        <w:t xml:space="preserve">elemento de vital importancia </w:t>
      </w:r>
      <w:r w:rsidR="004F70EE">
        <w:rPr>
          <w:rFonts w:ascii="Arial" w:hAnsi="Arial" w:cs="Arial"/>
          <w:sz w:val="24"/>
          <w:szCs w:val="24"/>
        </w:rPr>
        <w:t xml:space="preserve">en </w:t>
      </w:r>
      <w:r w:rsidR="004F70EE" w:rsidRPr="009650AD">
        <w:rPr>
          <w:rFonts w:ascii="Arial" w:hAnsi="Arial" w:cs="Arial"/>
          <w:sz w:val="24"/>
          <w:szCs w:val="24"/>
        </w:rPr>
        <w:t>su</w:t>
      </w:r>
      <w:r w:rsidR="004F70EE">
        <w:rPr>
          <w:rFonts w:ascii="Arial" w:hAnsi="Arial" w:cs="Arial"/>
          <w:sz w:val="24"/>
          <w:szCs w:val="24"/>
        </w:rPr>
        <w:t>s</w:t>
      </w:r>
      <w:r w:rsidR="004F70EE" w:rsidRPr="009650AD">
        <w:rPr>
          <w:rFonts w:ascii="Arial" w:hAnsi="Arial" w:cs="Arial"/>
          <w:sz w:val="24"/>
          <w:szCs w:val="24"/>
        </w:rPr>
        <w:t xml:space="preserve"> </w:t>
      </w:r>
      <w:r w:rsidR="004F70EE">
        <w:rPr>
          <w:rFonts w:ascii="Arial" w:hAnsi="Arial" w:cs="Arial"/>
          <w:sz w:val="24"/>
          <w:szCs w:val="24"/>
        </w:rPr>
        <w:t>modos de actuación</w:t>
      </w:r>
      <w:r w:rsidR="00455325">
        <w:rPr>
          <w:rFonts w:ascii="Arial" w:hAnsi="Arial" w:cs="Arial"/>
          <w:sz w:val="24"/>
          <w:szCs w:val="24"/>
        </w:rPr>
        <w:t xml:space="preserve"> profesional.</w:t>
      </w:r>
    </w:p>
    <w:p w14:paraId="5CF80D80" w14:textId="48F3B2B8" w:rsidR="006A455E" w:rsidRPr="002C746D" w:rsidRDefault="00C622EF" w:rsidP="00273C79">
      <w:pPr>
        <w:tabs>
          <w:tab w:val="left" w:pos="9000"/>
        </w:tabs>
        <w:spacing w:after="0" w:line="360" w:lineRule="auto"/>
        <w:jc w:val="both"/>
        <w:rPr>
          <w:rFonts w:ascii="Arial" w:eastAsia="Times New Roman" w:hAnsi="Arial" w:cs="Arial"/>
          <w:sz w:val="24"/>
          <w:szCs w:val="24"/>
          <w:lang w:val="es-ES_tradnl" w:eastAsia="es-ES_tradnl"/>
        </w:rPr>
      </w:pPr>
      <w:r w:rsidRPr="0033643E">
        <w:rPr>
          <w:rFonts w:ascii="Arial" w:eastAsia="Times New Roman" w:hAnsi="Arial" w:cs="Arial"/>
          <w:b/>
          <w:bCs/>
          <w:sz w:val="24"/>
          <w:szCs w:val="24"/>
          <w:lang w:val="es-ES_tradnl" w:eastAsia="es-ES_tradnl"/>
        </w:rPr>
        <w:t>PALABRAS CLAVES</w:t>
      </w:r>
      <w:r w:rsidRPr="002C746D">
        <w:rPr>
          <w:rFonts w:ascii="Arial" w:eastAsia="Times New Roman" w:hAnsi="Arial" w:cs="Arial"/>
          <w:sz w:val="24"/>
          <w:szCs w:val="24"/>
          <w:lang w:val="es-ES_tradnl" w:eastAsia="es-ES_tradnl"/>
        </w:rPr>
        <w:t xml:space="preserve">: </w:t>
      </w:r>
      <w:r w:rsidR="0074143C">
        <w:rPr>
          <w:rFonts w:ascii="Arial" w:hAnsi="Arial" w:cs="Arial"/>
          <w:sz w:val="24"/>
          <w:szCs w:val="24"/>
        </w:rPr>
        <w:t>Medicina,</w:t>
      </w:r>
      <w:r w:rsidR="002C746D">
        <w:rPr>
          <w:rFonts w:ascii="Arial" w:hAnsi="Arial" w:cs="Arial"/>
          <w:sz w:val="24"/>
          <w:szCs w:val="24"/>
        </w:rPr>
        <w:t xml:space="preserve"> literatura, extensión, formación médica</w:t>
      </w:r>
    </w:p>
    <w:p w14:paraId="1858CBDA" w14:textId="77777777" w:rsidR="00273C79" w:rsidRDefault="00273C79" w:rsidP="0055213B">
      <w:pPr>
        <w:tabs>
          <w:tab w:val="left" w:pos="9000"/>
        </w:tabs>
        <w:spacing w:after="0" w:line="240" w:lineRule="auto"/>
        <w:jc w:val="both"/>
        <w:rPr>
          <w:rFonts w:ascii="Arial" w:eastAsia="Times New Roman" w:hAnsi="Arial" w:cs="Arial"/>
          <w:b/>
          <w:bCs/>
          <w:sz w:val="24"/>
          <w:szCs w:val="24"/>
          <w:lang w:val="en-US" w:eastAsia="es-ES_tradnl"/>
        </w:rPr>
      </w:pPr>
    </w:p>
    <w:p w14:paraId="7D0EF27A" w14:textId="2BC93AEF" w:rsidR="006A4EBE" w:rsidRPr="008D2933" w:rsidRDefault="001B7021" w:rsidP="0055213B">
      <w:pPr>
        <w:tabs>
          <w:tab w:val="left" w:pos="9000"/>
        </w:tabs>
        <w:spacing w:after="0" w:line="240" w:lineRule="auto"/>
        <w:jc w:val="both"/>
        <w:rPr>
          <w:rFonts w:ascii="Arial" w:eastAsia="Times New Roman" w:hAnsi="Arial" w:cs="Arial"/>
          <w:b/>
          <w:bCs/>
          <w:sz w:val="24"/>
          <w:szCs w:val="24"/>
          <w:lang w:val="en-US" w:eastAsia="es-ES_tradnl"/>
        </w:rPr>
      </w:pPr>
      <w:r w:rsidRPr="008D2933">
        <w:rPr>
          <w:rFonts w:ascii="Arial" w:eastAsia="Times New Roman" w:hAnsi="Arial" w:cs="Arial"/>
          <w:b/>
          <w:bCs/>
          <w:sz w:val="24"/>
          <w:szCs w:val="24"/>
          <w:lang w:val="en-US" w:eastAsia="es-ES_tradnl"/>
        </w:rPr>
        <w:t>ABSTRACT</w:t>
      </w:r>
    </w:p>
    <w:p w14:paraId="516BACE1" w14:textId="39EB2DB8" w:rsidR="006A4EBE" w:rsidRPr="008D2933" w:rsidRDefault="006A4EBE" w:rsidP="00273C79">
      <w:pPr>
        <w:tabs>
          <w:tab w:val="left" w:pos="9000"/>
        </w:tabs>
        <w:spacing w:after="0" w:line="360" w:lineRule="auto"/>
        <w:jc w:val="both"/>
        <w:rPr>
          <w:rFonts w:ascii="Arial" w:eastAsia="Times New Roman" w:hAnsi="Arial" w:cs="Arial"/>
          <w:bCs/>
          <w:sz w:val="24"/>
          <w:szCs w:val="24"/>
          <w:lang w:val="en-US" w:eastAsia="es-ES_tradnl"/>
        </w:rPr>
      </w:pPr>
      <w:r w:rsidRPr="008D2933">
        <w:rPr>
          <w:rFonts w:ascii="Arial" w:eastAsia="Times New Roman" w:hAnsi="Arial" w:cs="Arial"/>
          <w:bCs/>
          <w:sz w:val="24"/>
          <w:szCs w:val="24"/>
          <w:lang w:val="en-US" w:eastAsia="es-ES_tradnl"/>
        </w:rPr>
        <w:t xml:space="preserve">The university extension constitutes an intrinsic part in the training process of the medical student, for its contribution to the integral preparation and development of their abilities as future health professionals. Promoting scientific and humanistic thinking is a mission to achieve excellence in providing services. The relationship between medicine and literature is addressed, based on the extension experience of an elective course with the purpose of contributing to its use as a pedagogical tool in medical </w:t>
      </w:r>
      <w:proofErr w:type="gramStart"/>
      <w:r w:rsidRPr="008D2933">
        <w:rPr>
          <w:rFonts w:ascii="Arial" w:eastAsia="Times New Roman" w:hAnsi="Arial" w:cs="Arial"/>
          <w:bCs/>
          <w:sz w:val="24"/>
          <w:szCs w:val="24"/>
          <w:lang w:val="en-US" w:eastAsia="es-ES_tradnl"/>
        </w:rPr>
        <w:t>education,</w:t>
      </w:r>
      <w:proofErr w:type="gramEnd"/>
      <w:r w:rsidRPr="008D2933">
        <w:rPr>
          <w:rFonts w:ascii="Arial" w:eastAsia="Times New Roman" w:hAnsi="Arial" w:cs="Arial"/>
          <w:bCs/>
          <w:sz w:val="24"/>
          <w:szCs w:val="24"/>
          <w:lang w:val="en-US" w:eastAsia="es-ES_tradnl"/>
        </w:rPr>
        <w:t xml:space="preserve"> this allowed the systematization of the selected topics. It started from difficulties identified in the non -recognition of the potentialities of the university extension between the dimensions of its training and the limitation in its integration to the teaching -learning process, based on the insufficient practice of reading. The experience of work with literary texts related to </w:t>
      </w:r>
      <w:proofErr w:type="gramStart"/>
      <w:r w:rsidRPr="008D2933">
        <w:rPr>
          <w:rFonts w:ascii="Arial" w:eastAsia="Times New Roman" w:hAnsi="Arial" w:cs="Arial"/>
          <w:bCs/>
          <w:sz w:val="24"/>
          <w:szCs w:val="24"/>
          <w:lang w:val="en-US" w:eastAsia="es-ES_tradnl"/>
        </w:rPr>
        <w:t>medicine,</w:t>
      </w:r>
      <w:proofErr w:type="gramEnd"/>
      <w:r w:rsidRPr="008D2933">
        <w:rPr>
          <w:rFonts w:ascii="Arial" w:eastAsia="Times New Roman" w:hAnsi="Arial" w:cs="Arial"/>
          <w:bCs/>
          <w:sz w:val="24"/>
          <w:szCs w:val="24"/>
          <w:lang w:val="en-US" w:eastAsia="es-ES_tradnl"/>
        </w:rPr>
        <w:t xml:space="preserve"> provides an important component, from the budgets of university extension. A development investigation is presented at the University of Medical Sciences in the period from February 2018 to July 2022, theoretical and empirical methods were used to examine the situation, select the essence of the problem and give the proposed solution. The results obtained offer positive evidence of their application. It was considered novel by the use of methods and actions that activate the pedagogical process to relate literature and medicine in medical training and as an element of vital importance in their ways of professional action.</w:t>
      </w:r>
    </w:p>
    <w:p w14:paraId="3A973FD3" w14:textId="784D881D" w:rsidR="006A455E" w:rsidRPr="008D2933" w:rsidRDefault="00534E4E" w:rsidP="00273C79">
      <w:pPr>
        <w:tabs>
          <w:tab w:val="left" w:pos="9000"/>
        </w:tabs>
        <w:spacing w:after="0" w:line="360" w:lineRule="auto"/>
        <w:jc w:val="both"/>
        <w:rPr>
          <w:rFonts w:ascii="Arial" w:eastAsia="Times New Roman" w:hAnsi="Arial" w:cs="Arial"/>
          <w:b/>
          <w:sz w:val="24"/>
          <w:szCs w:val="24"/>
          <w:lang w:val="en-US" w:eastAsia="es-ES_tradnl"/>
        </w:rPr>
      </w:pPr>
      <w:r w:rsidRPr="008D2933">
        <w:rPr>
          <w:rFonts w:ascii="Arial" w:eastAsia="Times New Roman" w:hAnsi="Arial" w:cs="Arial"/>
          <w:b/>
          <w:sz w:val="24"/>
          <w:szCs w:val="24"/>
          <w:lang w:val="en-US" w:eastAsia="es-ES_tradnl"/>
        </w:rPr>
        <w:t>KEY</w:t>
      </w:r>
      <w:r w:rsidR="001B7021" w:rsidRPr="008D2933">
        <w:rPr>
          <w:rFonts w:ascii="Arial" w:eastAsia="Times New Roman" w:hAnsi="Arial" w:cs="Arial"/>
          <w:b/>
          <w:sz w:val="24"/>
          <w:szCs w:val="24"/>
          <w:lang w:val="en-US" w:eastAsia="es-ES_tradnl"/>
        </w:rPr>
        <w:t xml:space="preserve"> WORDS</w:t>
      </w:r>
    </w:p>
    <w:p w14:paraId="5B96A387" w14:textId="7BA584F0" w:rsidR="006A455E" w:rsidRPr="008D2933" w:rsidRDefault="001B7021" w:rsidP="00273C79">
      <w:pPr>
        <w:tabs>
          <w:tab w:val="left" w:pos="9000"/>
        </w:tabs>
        <w:spacing w:after="0" w:line="360" w:lineRule="auto"/>
        <w:jc w:val="both"/>
        <w:rPr>
          <w:rFonts w:ascii="Arial" w:eastAsia="Times New Roman" w:hAnsi="Arial" w:cs="Arial"/>
          <w:color w:val="FF0000"/>
          <w:sz w:val="24"/>
          <w:szCs w:val="24"/>
          <w:lang w:val="en-US" w:eastAsia="es-ES_tradnl"/>
        </w:rPr>
      </w:pPr>
      <w:proofErr w:type="gramStart"/>
      <w:r w:rsidRPr="008D2933">
        <w:rPr>
          <w:rFonts w:ascii="Arial" w:hAnsi="Arial" w:cs="Arial"/>
          <w:color w:val="000000"/>
          <w:sz w:val="24"/>
          <w:szCs w:val="24"/>
          <w:lang w:val="en-US"/>
        </w:rPr>
        <w:t>Medicine, literature, extension, medical formation</w:t>
      </w:r>
      <w:r w:rsidR="00C622EF" w:rsidRPr="008D2933">
        <w:rPr>
          <w:rFonts w:ascii="Arial" w:eastAsia="Times New Roman" w:hAnsi="Arial" w:cs="Arial"/>
          <w:color w:val="FF0000"/>
          <w:sz w:val="24"/>
          <w:szCs w:val="24"/>
          <w:lang w:val="en-US" w:eastAsia="es-ES_tradnl"/>
        </w:rPr>
        <w:t>.</w:t>
      </w:r>
      <w:proofErr w:type="gramEnd"/>
    </w:p>
    <w:p w14:paraId="25850C6E" w14:textId="76CA7E53" w:rsidR="00604633" w:rsidRPr="00A90DA3" w:rsidRDefault="00C622EF" w:rsidP="00273C79">
      <w:pPr>
        <w:tabs>
          <w:tab w:val="left" w:pos="9000"/>
        </w:tabs>
        <w:spacing w:after="0" w:line="360" w:lineRule="auto"/>
        <w:jc w:val="both"/>
        <w:rPr>
          <w:rFonts w:ascii="Arial" w:eastAsia="Times New Roman" w:hAnsi="Arial" w:cs="Arial"/>
          <w:b/>
          <w:bCs/>
          <w:sz w:val="24"/>
          <w:szCs w:val="24"/>
          <w:lang w:val="es-ES_tradnl" w:eastAsia="es-ES_tradnl"/>
        </w:rPr>
      </w:pPr>
      <w:r w:rsidRPr="00A90DA3">
        <w:rPr>
          <w:rFonts w:ascii="Arial" w:eastAsia="Times New Roman" w:hAnsi="Arial" w:cs="Arial"/>
          <w:b/>
          <w:bCs/>
          <w:sz w:val="24"/>
          <w:szCs w:val="24"/>
          <w:lang w:val="es-ES_tradnl" w:eastAsia="es-ES_tradnl"/>
        </w:rPr>
        <w:t>INTRODUCCIÓN</w:t>
      </w:r>
    </w:p>
    <w:p w14:paraId="1C45FC5B" w14:textId="4CF347F2" w:rsidR="00DC5E22" w:rsidRPr="00873DB7" w:rsidRDefault="00D109F2" w:rsidP="00273C79">
      <w:pPr>
        <w:tabs>
          <w:tab w:val="left" w:pos="9000"/>
        </w:tabs>
        <w:spacing w:after="0" w:line="360" w:lineRule="auto"/>
        <w:jc w:val="both"/>
        <w:rPr>
          <w:rFonts w:ascii="Arial" w:eastAsia="Times New Roman" w:hAnsi="Arial" w:cs="Arial"/>
          <w:sz w:val="24"/>
          <w:szCs w:val="24"/>
          <w:lang w:val="es-ES_tradnl" w:eastAsia="es-ES_tradnl"/>
        </w:rPr>
      </w:pPr>
      <w:r w:rsidRPr="0033643E">
        <w:rPr>
          <w:rFonts w:ascii="Arial" w:eastAsia="Times New Roman" w:hAnsi="Arial" w:cs="Arial"/>
          <w:sz w:val="24"/>
          <w:szCs w:val="24"/>
          <w:lang w:val="es-ES_tradnl" w:eastAsia="es-ES_tradnl"/>
        </w:rPr>
        <w:t>La extensión universitaria asume la labor educativa desde la dimensión curricular, a partir del desarrollo del conocimiento y la creación de habilidades profesionales, las cuales descansan en los fundamentos científicos del diseño de las disciplinas que integran el plan de estudio, representa la salida ideológica y humanística de los conocimientos, expresados en el lenguaje de la docencia.</w:t>
      </w:r>
      <w:r w:rsidR="00DC5E22" w:rsidRPr="0033643E">
        <w:rPr>
          <w:rFonts w:ascii="Arial" w:hAnsi="Arial" w:cs="Arial"/>
          <w:sz w:val="24"/>
          <w:szCs w:val="24"/>
        </w:rPr>
        <w:t xml:space="preserve">La dimensión humanística de estos procesos, asume el paradigma de la </w:t>
      </w:r>
      <w:r w:rsidR="00DC5E22">
        <w:rPr>
          <w:rFonts w:ascii="Arial" w:hAnsi="Arial" w:cs="Arial"/>
          <w:sz w:val="24"/>
          <w:szCs w:val="24"/>
        </w:rPr>
        <w:t xml:space="preserve">formación, bajo la necesidad de que existan </w:t>
      </w:r>
      <w:r w:rsidR="00DC5E22">
        <w:rPr>
          <w:rFonts w:ascii="Arial" w:hAnsi="Arial" w:cs="Arial"/>
          <w:sz w:val="24"/>
          <w:szCs w:val="24"/>
        </w:rPr>
        <w:lastRenderedPageBreak/>
        <w:t xml:space="preserve">currículos integrales, </w:t>
      </w:r>
      <w:proofErr w:type="spellStart"/>
      <w:r w:rsidR="00DC5E22">
        <w:rPr>
          <w:rFonts w:ascii="Arial" w:hAnsi="Arial" w:cs="Arial"/>
          <w:sz w:val="24"/>
          <w:szCs w:val="24"/>
        </w:rPr>
        <w:t>intra</w:t>
      </w:r>
      <w:proofErr w:type="spellEnd"/>
      <w:r w:rsidR="00DC5E22">
        <w:rPr>
          <w:rFonts w:ascii="Arial" w:hAnsi="Arial" w:cs="Arial"/>
          <w:sz w:val="24"/>
          <w:szCs w:val="24"/>
        </w:rPr>
        <w:t xml:space="preserve"> e interdisciplinarios, con un futuro profesional que al transitar por sus estudios tenga una pertinencia social actualizada, que sea competente para lo que demanda la sociedad. La preparación del estudiante de medicina debe ser flexible, integral, con capacidad para asimilar cambios, transformar y demostrar en todo momento valiosas cualidades humanas. </w:t>
      </w:r>
    </w:p>
    <w:p w14:paraId="50AAF522" w14:textId="535768D0" w:rsidR="00DC5E22" w:rsidRPr="00DC5E22" w:rsidRDefault="00DC5E22" w:rsidP="00273C79">
      <w:pPr>
        <w:spacing w:after="0" w:line="360" w:lineRule="auto"/>
        <w:jc w:val="both"/>
        <w:rPr>
          <w:rFonts w:ascii="Arial" w:hAnsi="Arial" w:cs="Arial"/>
          <w:sz w:val="24"/>
          <w:szCs w:val="24"/>
          <w:vertAlign w:val="superscript"/>
        </w:rPr>
      </w:pPr>
      <w:r>
        <w:rPr>
          <w:rFonts w:ascii="Arial" w:hAnsi="Arial" w:cs="Arial"/>
          <w:sz w:val="24"/>
          <w:szCs w:val="24"/>
        </w:rPr>
        <w:t>En los programas directivos de extensión universitaria, se plantea que: “La universidad está llamada a formar ciudadanos conscientes y responsables dotados de cultura humanística y científica, capaces de seguirse formando por sí mismos</w:t>
      </w:r>
      <w:r w:rsidR="0088387D">
        <w:rPr>
          <w:rFonts w:ascii="Arial" w:hAnsi="Arial" w:cs="Arial"/>
          <w:sz w:val="24"/>
          <w:szCs w:val="24"/>
        </w:rPr>
        <w:t>.</w:t>
      </w:r>
      <w:r>
        <w:rPr>
          <w:rFonts w:ascii="Arial" w:hAnsi="Arial" w:cs="Arial"/>
          <w:sz w:val="24"/>
          <w:szCs w:val="24"/>
        </w:rPr>
        <w:t xml:space="preserve"> Partiendo de esta concepción , es factible insertar en el desarrollo del proceso docente educativo un conjunto de elementos asociados tanto a lo instructivo como a lo educativo, que cumplan junto a la función motivacional, la de generar el interés por aspectos de la cultura general, la literatura, la historia patria, el desarrollo ético, la identidad nacional, habilidades comunicativas y la cultura de la profesión; para lograr se desempeñen como promotores culturales en las diferentes etapas de estudio en que se vinculan con la práctica social</w:t>
      </w:r>
      <w:r w:rsidR="00B87F01">
        <w:rPr>
          <w:rFonts w:ascii="Arial" w:hAnsi="Arial" w:cs="Arial"/>
          <w:sz w:val="24"/>
          <w:szCs w:val="24"/>
        </w:rPr>
        <w:t xml:space="preserve"> </w:t>
      </w:r>
      <w:r>
        <w:rPr>
          <w:rFonts w:ascii="Arial" w:hAnsi="Arial" w:cs="Arial"/>
          <w:sz w:val="24"/>
          <w:szCs w:val="24"/>
        </w:rPr>
        <w:t xml:space="preserve">(González Gil 2004). </w:t>
      </w:r>
    </w:p>
    <w:p w14:paraId="68528314" w14:textId="5F75E696" w:rsidR="00DC5E22" w:rsidRPr="000E1AAD" w:rsidRDefault="00B87F01" w:rsidP="00273C79">
      <w:pPr>
        <w:tabs>
          <w:tab w:val="left" w:pos="9000"/>
        </w:tabs>
        <w:spacing w:after="0" w:line="360" w:lineRule="auto"/>
        <w:jc w:val="both"/>
        <w:rPr>
          <w:rFonts w:ascii="Arial" w:eastAsia="Times New Roman" w:hAnsi="Arial" w:cs="Arial"/>
          <w:sz w:val="24"/>
          <w:szCs w:val="24"/>
          <w:lang w:val="es-ES_tradnl" w:eastAsia="es-ES_tradnl"/>
        </w:rPr>
      </w:pPr>
      <w:r>
        <w:rPr>
          <w:rFonts w:ascii="Arial" w:hAnsi="Arial" w:cs="Arial"/>
          <w:sz w:val="24"/>
          <w:szCs w:val="24"/>
        </w:rPr>
        <w:t>S</w:t>
      </w:r>
      <w:r w:rsidR="00DC5E22">
        <w:rPr>
          <w:rFonts w:ascii="Arial" w:hAnsi="Arial" w:cs="Arial"/>
          <w:sz w:val="24"/>
          <w:szCs w:val="24"/>
        </w:rPr>
        <w:t>e reconoce el papel del personal docente al pretender lograr desde lo interno del proceso de enseñanza-aprendizaje influencias educativas, humanísticas y de formación de valores, al mismo tiempo que instruye, ello requiere aún una mirada profunda. El rigor científico no se limita a lo instructivo; es necesario también trabajar las acciones encaminadas a la formación humanística con un enfoque científico</w:t>
      </w:r>
      <w:r w:rsidR="00C9403F">
        <w:rPr>
          <w:rFonts w:ascii="Arial" w:hAnsi="Arial" w:cs="Arial"/>
          <w:sz w:val="24"/>
          <w:szCs w:val="24"/>
        </w:rPr>
        <w:t>.</w:t>
      </w:r>
    </w:p>
    <w:p w14:paraId="663D9C4C" w14:textId="33CF1012" w:rsidR="00581CC1" w:rsidRPr="007530FD" w:rsidRDefault="00DC5E22" w:rsidP="00273C79">
      <w:pPr>
        <w:spacing w:after="0" w:line="360" w:lineRule="auto"/>
        <w:jc w:val="both"/>
        <w:rPr>
          <w:rFonts w:ascii="Arial" w:hAnsi="Arial" w:cs="Arial"/>
          <w:sz w:val="24"/>
          <w:szCs w:val="24"/>
        </w:rPr>
      </w:pPr>
      <w:r>
        <w:rPr>
          <w:rFonts w:ascii="Arial" w:hAnsi="Arial" w:cs="Arial"/>
          <w:sz w:val="24"/>
          <w:szCs w:val="24"/>
        </w:rPr>
        <w:t xml:space="preserve">Se ha confirmado la existencia de investigaciones relacionadas con el tema como Molina, N.; </w:t>
      </w:r>
      <w:proofErr w:type="spellStart"/>
      <w:r>
        <w:rPr>
          <w:rFonts w:ascii="Arial" w:hAnsi="Arial" w:cs="Arial"/>
          <w:sz w:val="24"/>
          <w:szCs w:val="24"/>
        </w:rPr>
        <w:t>Ciarmela</w:t>
      </w:r>
      <w:proofErr w:type="spellEnd"/>
      <w:r>
        <w:rPr>
          <w:rFonts w:ascii="Arial" w:hAnsi="Arial" w:cs="Arial"/>
          <w:sz w:val="24"/>
          <w:szCs w:val="24"/>
        </w:rPr>
        <w:t xml:space="preserve">, M.L.; Pesan, B.P., </w:t>
      </w:r>
      <w:proofErr w:type="spellStart"/>
      <w:r>
        <w:rPr>
          <w:rFonts w:ascii="Arial" w:hAnsi="Arial" w:cs="Arial"/>
          <w:sz w:val="24"/>
          <w:szCs w:val="24"/>
        </w:rPr>
        <w:t>Menvielle</w:t>
      </w:r>
      <w:proofErr w:type="spellEnd"/>
      <w:r>
        <w:rPr>
          <w:rFonts w:ascii="Arial" w:hAnsi="Arial" w:cs="Arial"/>
          <w:sz w:val="24"/>
          <w:szCs w:val="24"/>
        </w:rPr>
        <w:t xml:space="preserve"> M.C. Brasil (2009. Rojas Ulises, (2002).  Torres Mariela y otros (1997)</w:t>
      </w:r>
      <w:r w:rsidR="001816CC">
        <w:rPr>
          <w:rFonts w:ascii="Arial" w:hAnsi="Arial" w:cs="Arial"/>
          <w:sz w:val="24"/>
          <w:szCs w:val="24"/>
        </w:rPr>
        <w:t xml:space="preserve"> </w:t>
      </w:r>
      <w:r>
        <w:rPr>
          <w:rFonts w:ascii="Arial" w:hAnsi="Arial" w:cs="Arial"/>
          <w:sz w:val="24"/>
          <w:szCs w:val="24"/>
        </w:rPr>
        <w:t>En Cuba González 1996,</w:t>
      </w:r>
      <w:r w:rsidR="001816CC">
        <w:rPr>
          <w:rFonts w:ascii="Arial" w:hAnsi="Arial" w:cs="Arial"/>
          <w:sz w:val="24"/>
          <w:szCs w:val="24"/>
        </w:rPr>
        <w:t xml:space="preserve"> </w:t>
      </w:r>
      <w:r>
        <w:rPr>
          <w:rFonts w:ascii="Arial" w:hAnsi="Arial" w:cs="Arial"/>
          <w:sz w:val="24"/>
          <w:szCs w:val="24"/>
        </w:rPr>
        <w:t>Medero Hernández</w:t>
      </w:r>
      <w:proofErr w:type="gramStart"/>
      <w:r>
        <w:rPr>
          <w:rFonts w:ascii="Arial" w:hAnsi="Arial" w:cs="Arial"/>
          <w:sz w:val="24"/>
          <w:szCs w:val="24"/>
        </w:rPr>
        <w:t>,2003,Veliz</w:t>
      </w:r>
      <w:proofErr w:type="gramEnd"/>
      <w:r>
        <w:rPr>
          <w:rFonts w:ascii="Arial" w:hAnsi="Arial" w:cs="Arial"/>
          <w:sz w:val="24"/>
          <w:szCs w:val="24"/>
        </w:rPr>
        <w:t xml:space="preserve"> 2012,Aroche 2002,González Fernández Larrea(2003) Baños (2003) </w:t>
      </w:r>
      <w:proofErr w:type="spellStart"/>
      <w:r>
        <w:rPr>
          <w:rFonts w:ascii="Arial" w:hAnsi="Arial" w:cs="Arial"/>
          <w:sz w:val="24"/>
          <w:szCs w:val="24"/>
        </w:rPr>
        <w:t>Bordallo</w:t>
      </w:r>
      <w:proofErr w:type="spellEnd"/>
      <w:r>
        <w:rPr>
          <w:rFonts w:ascii="Arial" w:hAnsi="Arial" w:cs="Arial"/>
          <w:sz w:val="24"/>
          <w:szCs w:val="24"/>
        </w:rPr>
        <w:t xml:space="preserve"> Landa y otros (2016) </w:t>
      </w:r>
      <w:proofErr w:type="spellStart"/>
      <w:r>
        <w:rPr>
          <w:rFonts w:ascii="Arial" w:hAnsi="Arial" w:cs="Arial"/>
          <w:sz w:val="24"/>
          <w:szCs w:val="24"/>
        </w:rPr>
        <w:t>Kottow</w:t>
      </w:r>
      <w:proofErr w:type="spellEnd"/>
      <w:r>
        <w:rPr>
          <w:rFonts w:ascii="Arial" w:hAnsi="Arial" w:cs="Arial"/>
          <w:sz w:val="24"/>
          <w:szCs w:val="24"/>
        </w:rPr>
        <w:t xml:space="preserve"> (2014) Aguilera </w:t>
      </w:r>
      <w:proofErr w:type="spellStart"/>
      <w:r>
        <w:rPr>
          <w:rFonts w:ascii="Arial" w:hAnsi="Arial" w:cs="Arial"/>
          <w:sz w:val="24"/>
          <w:szCs w:val="24"/>
        </w:rPr>
        <w:t>Yunexy</w:t>
      </w:r>
      <w:proofErr w:type="spellEnd"/>
      <w:r>
        <w:rPr>
          <w:rFonts w:ascii="Arial" w:hAnsi="Arial" w:cs="Arial"/>
          <w:sz w:val="24"/>
          <w:szCs w:val="24"/>
        </w:rPr>
        <w:t xml:space="preserve"> y otros(2015) Leguizamón Romero(2017). Se coincide con esta valoración a partir del propósito de la investigación.</w:t>
      </w:r>
      <w:r w:rsidR="00E41B6E">
        <w:rPr>
          <w:rFonts w:ascii="Arial" w:hAnsi="Arial" w:cs="Arial"/>
          <w:sz w:val="24"/>
          <w:szCs w:val="24"/>
        </w:rPr>
        <w:t xml:space="preserve"> </w:t>
      </w:r>
      <w:r w:rsidR="00D77E88">
        <w:rPr>
          <w:rFonts w:ascii="Arial" w:hAnsi="Arial" w:cs="Arial"/>
          <w:sz w:val="24"/>
          <w:szCs w:val="24"/>
        </w:rPr>
        <w:t xml:space="preserve">Otros autores se han centrado más en la forma de mejorar la extensión dentro de las universidades. Llorens (1992) Márquez (1996) desarrollan un modelo pedagógico de extensión universitaria que integra las tres funciones sustantivas. En el contexto médico estas formas de relación en su gestión aún son insuficientes desde el currículo formativo, algunos autores han cuestionado desde diversos ámbitos, la </w:t>
      </w:r>
      <w:r w:rsidR="00D77E88">
        <w:rPr>
          <w:rFonts w:ascii="Arial" w:hAnsi="Arial" w:cs="Arial"/>
          <w:sz w:val="24"/>
          <w:szCs w:val="24"/>
        </w:rPr>
        <w:lastRenderedPageBreak/>
        <w:t xml:space="preserve">orientación de la formación en aspectos </w:t>
      </w:r>
      <w:proofErr w:type="spellStart"/>
      <w:r w:rsidR="00D77E88">
        <w:rPr>
          <w:rFonts w:ascii="Arial" w:hAnsi="Arial" w:cs="Arial"/>
          <w:sz w:val="24"/>
          <w:szCs w:val="24"/>
        </w:rPr>
        <w:t>biologicistas</w:t>
      </w:r>
      <w:proofErr w:type="spellEnd"/>
      <w:r w:rsidR="00D77E88">
        <w:rPr>
          <w:rFonts w:ascii="Arial" w:hAnsi="Arial" w:cs="Arial"/>
          <w:sz w:val="24"/>
          <w:szCs w:val="24"/>
        </w:rPr>
        <w:t xml:space="preserve"> muy científicos y limitado en aspectos </w:t>
      </w:r>
      <w:r w:rsidR="00370A30">
        <w:rPr>
          <w:rFonts w:ascii="Arial" w:hAnsi="Arial" w:cs="Arial"/>
          <w:sz w:val="24"/>
          <w:szCs w:val="24"/>
        </w:rPr>
        <w:t>humanísticos.</w:t>
      </w:r>
      <w:r w:rsidR="00370A30" w:rsidRPr="0074143C">
        <w:rPr>
          <w:rFonts w:ascii="Arial" w:hAnsi="Arial" w:cs="Arial"/>
          <w:sz w:val="24"/>
          <w:szCs w:val="24"/>
        </w:rPr>
        <w:t xml:space="preserve"> En</w:t>
      </w:r>
      <w:r w:rsidR="006C433A" w:rsidRPr="0074143C">
        <w:rPr>
          <w:rFonts w:ascii="Arial" w:hAnsi="Arial" w:cs="Arial"/>
          <w:sz w:val="24"/>
          <w:szCs w:val="24"/>
        </w:rPr>
        <w:t xml:space="preserve"> la indagación </w:t>
      </w:r>
      <w:r w:rsidR="001C38DC" w:rsidRPr="0074143C">
        <w:rPr>
          <w:rFonts w:ascii="Arial" w:hAnsi="Arial" w:cs="Arial"/>
          <w:sz w:val="24"/>
          <w:szCs w:val="24"/>
        </w:rPr>
        <w:t>sobre el</w:t>
      </w:r>
      <w:r w:rsidR="005B60B3" w:rsidRPr="0074143C">
        <w:rPr>
          <w:rFonts w:ascii="Arial" w:hAnsi="Arial" w:cs="Arial"/>
          <w:sz w:val="24"/>
          <w:szCs w:val="24"/>
        </w:rPr>
        <w:t xml:space="preserve"> tema se verificó el tratamiento de la relación entre literatura y medicina</w:t>
      </w:r>
      <w:r w:rsidR="00337C66">
        <w:rPr>
          <w:rFonts w:ascii="Arial" w:hAnsi="Arial" w:cs="Arial"/>
          <w:sz w:val="24"/>
          <w:szCs w:val="24"/>
        </w:rPr>
        <w:t xml:space="preserve">. </w:t>
      </w:r>
      <w:r w:rsidR="005B60B3" w:rsidRPr="0074143C">
        <w:rPr>
          <w:rFonts w:ascii="Arial" w:hAnsi="Arial" w:cs="Arial"/>
          <w:sz w:val="24"/>
          <w:szCs w:val="24"/>
        </w:rPr>
        <w:t xml:space="preserve">Díaz José </w:t>
      </w:r>
      <w:r w:rsidR="00F0721A">
        <w:rPr>
          <w:rFonts w:ascii="Arial" w:hAnsi="Arial" w:cs="Arial"/>
          <w:sz w:val="24"/>
          <w:szCs w:val="24"/>
        </w:rPr>
        <w:t>(</w:t>
      </w:r>
      <w:r w:rsidR="00612763" w:rsidRPr="0074143C">
        <w:rPr>
          <w:rFonts w:ascii="Arial" w:hAnsi="Arial" w:cs="Arial"/>
          <w:sz w:val="24"/>
          <w:szCs w:val="24"/>
        </w:rPr>
        <w:t>1994</w:t>
      </w:r>
      <w:r w:rsidR="00612763">
        <w:rPr>
          <w:rFonts w:ascii="Arial" w:hAnsi="Arial" w:cs="Arial"/>
          <w:sz w:val="24"/>
          <w:szCs w:val="24"/>
        </w:rPr>
        <w:t>)</w:t>
      </w:r>
      <w:r w:rsidR="00612763" w:rsidRPr="00EA4005">
        <w:rPr>
          <w:rFonts w:ascii="Arial" w:eastAsia="Times New Roman" w:hAnsi="Arial" w:cs="Arial"/>
          <w:sz w:val="24"/>
          <w:szCs w:val="24"/>
          <w:lang w:eastAsia="es-ES"/>
        </w:rPr>
        <w:t xml:space="preserve"> Gómez (2006)</w:t>
      </w:r>
      <w:r w:rsidR="00612763" w:rsidRPr="0074143C">
        <w:rPr>
          <w:rFonts w:ascii="Arial" w:hAnsi="Arial" w:cs="Arial"/>
          <w:sz w:val="24"/>
          <w:szCs w:val="24"/>
        </w:rPr>
        <w:t xml:space="preserve"> Hernández</w:t>
      </w:r>
      <w:r w:rsidR="00612763">
        <w:rPr>
          <w:rFonts w:ascii="Arial" w:hAnsi="Arial" w:cs="Arial"/>
          <w:sz w:val="24"/>
          <w:szCs w:val="24"/>
        </w:rPr>
        <w:t xml:space="preserve"> (</w:t>
      </w:r>
      <w:r w:rsidR="00612763" w:rsidRPr="0074143C">
        <w:rPr>
          <w:rFonts w:ascii="Arial" w:hAnsi="Arial" w:cs="Arial"/>
          <w:sz w:val="24"/>
          <w:szCs w:val="24"/>
        </w:rPr>
        <w:t>2007</w:t>
      </w:r>
      <w:r w:rsidR="00612763">
        <w:rPr>
          <w:rFonts w:ascii="Arial" w:hAnsi="Arial" w:cs="Arial"/>
          <w:sz w:val="24"/>
          <w:szCs w:val="24"/>
        </w:rPr>
        <w:t>)</w:t>
      </w:r>
      <w:r w:rsidR="00612763" w:rsidRPr="0074143C">
        <w:rPr>
          <w:rFonts w:ascii="Arial" w:hAnsi="Arial" w:cs="Arial"/>
          <w:sz w:val="24"/>
          <w:szCs w:val="24"/>
        </w:rPr>
        <w:t xml:space="preserve"> </w:t>
      </w:r>
      <w:proofErr w:type="spellStart"/>
      <w:r w:rsidR="00612763" w:rsidRPr="0074143C">
        <w:rPr>
          <w:rFonts w:ascii="Arial" w:hAnsi="Arial" w:cs="Arial"/>
          <w:sz w:val="24"/>
          <w:szCs w:val="24"/>
        </w:rPr>
        <w:t>Kottow</w:t>
      </w:r>
      <w:proofErr w:type="spellEnd"/>
      <w:r w:rsidR="00612763">
        <w:rPr>
          <w:rFonts w:ascii="Arial" w:hAnsi="Arial" w:cs="Arial"/>
          <w:sz w:val="24"/>
          <w:szCs w:val="24"/>
        </w:rPr>
        <w:t xml:space="preserve"> (</w:t>
      </w:r>
      <w:r w:rsidR="005B60B3" w:rsidRPr="0074143C">
        <w:rPr>
          <w:rFonts w:ascii="Arial" w:hAnsi="Arial" w:cs="Arial"/>
          <w:sz w:val="24"/>
          <w:szCs w:val="24"/>
        </w:rPr>
        <w:t>2014</w:t>
      </w:r>
      <w:r w:rsidR="00612763">
        <w:rPr>
          <w:rFonts w:ascii="Arial" w:hAnsi="Arial" w:cs="Arial"/>
          <w:sz w:val="24"/>
          <w:szCs w:val="24"/>
        </w:rPr>
        <w:t>)</w:t>
      </w:r>
      <w:r w:rsidR="00612763" w:rsidRPr="0074143C">
        <w:rPr>
          <w:rFonts w:ascii="Arial" w:hAnsi="Arial" w:cs="Arial"/>
          <w:sz w:val="24"/>
          <w:szCs w:val="24"/>
        </w:rPr>
        <w:t>,</w:t>
      </w:r>
      <w:r w:rsidR="00612763">
        <w:rPr>
          <w:rFonts w:ascii="Arial" w:hAnsi="Arial" w:cs="Arial"/>
          <w:sz w:val="24"/>
          <w:szCs w:val="24"/>
        </w:rPr>
        <w:t xml:space="preserve"> Lafuente (</w:t>
      </w:r>
      <w:r w:rsidR="00337C66">
        <w:rPr>
          <w:rFonts w:ascii="Arial" w:hAnsi="Arial" w:cs="Arial"/>
          <w:sz w:val="24"/>
          <w:szCs w:val="24"/>
        </w:rPr>
        <w:t>2017),</w:t>
      </w:r>
      <w:r w:rsidR="005B60B3" w:rsidRPr="0074143C">
        <w:rPr>
          <w:rFonts w:ascii="Arial" w:hAnsi="Arial" w:cs="Arial"/>
          <w:sz w:val="24"/>
          <w:szCs w:val="24"/>
        </w:rPr>
        <w:t xml:space="preserve"> </w:t>
      </w:r>
      <w:r w:rsidR="00612763" w:rsidRPr="0074143C">
        <w:rPr>
          <w:rFonts w:ascii="Arial" w:hAnsi="Arial" w:cs="Arial"/>
          <w:sz w:val="24"/>
          <w:szCs w:val="24"/>
        </w:rPr>
        <w:t>reconocen</w:t>
      </w:r>
      <w:r w:rsidR="00612763">
        <w:rPr>
          <w:rFonts w:ascii="Arial" w:hAnsi="Arial" w:cs="Arial"/>
          <w:sz w:val="24"/>
          <w:szCs w:val="24"/>
        </w:rPr>
        <w:t xml:space="preserve"> </w:t>
      </w:r>
      <w:r w:rsidR="00612763" w:rsidRPr="0074143C">
        <w:rPr>
          <w:rFonts w:ascii="Arial" w:hAnsi="Arial" w:cs="Arial"/>
          <w:sz w:val="24"/>
          <w:szCs w:val="24"/>
        </w:rPr>
        <w:t>la</w:t>
      </w:r>
      <w:r w:rsidR="005B60B3" w:rsidRPr="0074143C">
        <w:rPr>
          <w:rFonts w:ascii="Arial" w:hAnsi="Arial" w:cs="Arial"/>
          <w:sz w:val="24"/>
          <w:szCs w:val="24"/>
        </w:rPr>
        <w:t xml:space="preserve"> importancia de la literatura dentro de las humanidades médicas y la </w:t>
      </w:r>
      <w:r w:rsidR="0074143C" w:rsidRPr="0074143C">
        <w:rPr>
          <w:rFonts w:ascii="Arial" w:hAnsi="Arial" w:cs="Arial"/>
          <w:sz w:val="24"/>
          <w:szCs w:val="24"/>
        </w:rPr>
        <w:t>indiscutible</w:t>
      </w:r>
      <w:r w:rsidR="005B60B3" w:rsidRPr="0074143C">
        <w:rPr>
          <w:rFonts w:ascii="Arial" w:hAnsi="Arial" w:cs="Arial"/>
          <w:sz w:val="24"/>
          <w:szCs w:val="24"/>
        </w:rPr>
        <w:t xml:space="preserve"> relación entre ambas ciencias</w:t>
      </w:r>
      <w:r w:rsidR="007530FD">
        <w:rPr>
          <w:rFonts w:ascii="Arial" w:hAnsi="Arial" w:cs="Arial"/>
          <w:sz w:val="24"/>
          <w:szCs w:val="24"/>
        </w:rPr>
        <w:t>.</w:t>
      </w:r>
      <w:r w:rsidR="00EB5625">
        <w:rPr>
          <w:rFonts w:ascii="Arial" w:hAnsi="Arial" w:cs="Arial"/>
          <w:sz w:val="24"/>
          <w:szCs w:val="24"/>
        </w:rPr>
        <w:t xml:space="preserve"> </w:t>
      </w:r>
      <w:r w:rsidR="00BB4B2A">
        <w:rPr>
          <w:rFonts w:ascii="Arial" w:hAnsi="Arial" w:cs="Arial"/>
          <w:sz w:val="24"/>
          <w:szCs w:val="24"/>
        </w:rPr>
        <w:t>En el</w:t>
      </w:r>
      <w:r w:rsidR="00F0721A">
        <w:rPr>
          <w:rFonts w:ascii="Arial" w:hAnsi="Arial" w:cs="Arial"/>
          <w:sz w:val="24"/>
          <w:szCs w:val="24"/>
        </w:rPr>
        <w:t xml:space="preserve"> proceso investigativo </w:t>
      </w:r>
      <w:r w:rsidR="006E5D6D">
        <w:rPr>
          <w:rFonts w:ascii="Arial" w:hAnsi="Arial" w:cs="Arial"/>
          <w:sz w:val="24"/>
          <w:szCs w:val="24"/>
        </w:rPr>
        <w:t>se evidenció</w:t>
      </w:r>
      <w:r w:rsidR="00F0721A">
        <w:rPr>
          <w:rFonts w:ascii="Arial" w:hAnsi="Arial" w:cs="Arial"/>
          <w:sz w:val="24"/>
          <w:szCs w:val="24"/>
        </w:rPr>
        <w:t xml:space="preserve"> </w:t>
      </w:r>
      <w:r w:rsidR="00DD306A">
        <w:rPr>
          <w:rFonts w:ascii="Arial" w:hAnsi="Arial" w:cs="Arial"/>
          <w:sz w:val="24"/>
          <w:szCs w:val="24"/>
        </w:rPr>
        <w:t xml:space="preserve">escasas investigaciones desde </w:t>
      </w:r>
      <w:r w:rsidR="00370A30">
        <w:rPr>
          <w:rFonts w:ascii="Arial" w:hAnsi="Arial" w:cs="Arial"/>
          <w:sz w:val="24"/>
          <w:szCs w:val="24"/>
        </w:rPr>
        <w:t xml:space="preserve">la </w:t>
      </w:r>
      <w:r w:rsidR="00A5151B">
        <w:rPr>
          <w:rFonts w:ascii="Arial" w:hAnsi="Arial" w:cs="Arial"/>
          <w:sz w:val="24"/>
          <w:szCs w:val="24"/>
        </w:rPr>
        <w:t xml:space="preserve">educación </w:t>
      </w:r>
      <w:r w:rsidR="00650E05">
        <w:rPr>
          <w:rFonts w:ascii="Arial" w:hAnsi="Arial" w:cs="Arial"/>
          <w:sz w:val="24"/>
          <w:szCs w:val="24"/>
        </w:rPr>
        <w:t>médica,</w:t>
      </w:r>
      <w:r w:rsidR="00DD306A">
        <w:rPr>
          <w:rFonts w:ascii="Arial" w:hAnsi="Arial" w:cs="Arial"/>
          <w:sz w:val="24"/>
          <w:szCs w:val="24"/>
        </w:rPr>
        <w:t xml:space="preserve"> con un programa o curso </w:t>
      </w:r>
      <w:proofErr w:type="spellStart"/>
      <w:r w:rsidR="006E5D6D">
        <w:rPr>
          <w:rFonts w:ascii="Arial" w:hAnsi="Arial" w:cs="Arial"/>
          <w:sz w:val="24"/>
          <w:szCs w:val="24"/>
        </w:rPr>
        <w:t>especifico</w:t>
      </w:r>
      <w:proofErr w:type="spellEnd"/>
      <w:r w:rsidR="006E5D6D">
        <w:rPr>
          <w:rFonts w:ascii="Arial" w:hAnsi="Arial" w:cs="Arial"/>
          <w:sz w:val="24"/>
          <w:szCs w:val="24"/>
        </w:rPr>
        <w:t>,</w:t>
      </w:r>
      <w:r w:rsidR="00DD306A">
        <w:rPr>
          <w:rFonts w:ascii="Arial" w:hAnsi="Arial" w:cs="Arial"/>
          <w:sz w:val="24"/>
          <w:szCs w:val="24"/>
        </w:rPr>
        <w:t xml:space="preserve"> que permita demostrar cómo lograr </w:t>
      </w:r>
      <w:r w:rsidR="00BB4B2A">
        <w:rPr>
          <w:rFonts w:ascii="Arial" w:hAnsi="Arial" w:cs="Arial"/>
          <w:sz w:val="24"/>
          <w:szCs w:val="24"/>
        </w:rPr>
        <w:t xml:space="preserve">la vinculación </w:t>
      </w:r>
      <w:r w:rsidR="00DD306A">
        <w:rPr>
          <w:rFonts w:ascii="Arial" w:hAnsi="Arial" w:cs="Arial"/>
          <w:sz w:val="24"/>
          <w:szCs w:val="24"/>
        </w:rPr>
        <w:t>de la extensión universitaria a partir de la relación entre literatura y la medicina</w:t>
      </w:r>
      <w:r w:rsidR="005C1E69">
        <w:rPr>
          <w:rFonts w:ascii="Arial" w:hAnsi="Arial" w:cs="Arial"/>
          <w:sz w:val="24"/>
          <w:szCs w:val="24"/>
        </w:rPr>
        <w:t>.</w:t>
      </w:r>
      <w:r w:rsidR="00BB4B2A">
        <w:rPr>
          <w:rFonts w:ascii="Arial" w:hAnsi="Arial" w:cs="Arial"/>
          <w:sz w:val="24"/>
          <w:szCs w:val="24"/>
        </w:rPr>
        <w:t xml:space="preserve"> </w:t>
      </w:r>
      <w:r w:rsidR="00581CC1" w:rsidRPr="00DB0126">
        <w:rPr>
          <w:rFonts w:ascii="Arial" w:hAnsi="Arial" w:cs="Arial"/>
          <w:sz w:val="24"/>
          <w:szCs w:val="24"/>
          <w:lang w:val="es-VE"/>
        </w:rPr>
        <w:t>En la formación del estudiante de medicina, además de diagnosticar y tratar enfermedades, debe poseer una sensibilidad y una cultura general integral</w:t>
      </w:r>
      <w:r w:rsidR="00581CC1">
        <w:rPr>
          <w:rFonts w:ascii="Arial" w:hAnsi="Arial" w:cs="Arial"/>
          <w:sz w:val="24"/>
          <w:szCs w:val="24"/>
        </w:rPr>
        <w:t xml:space="preserve">. </w:t>
      </w:r>
    </w:p>
    <w:p w14:paraId="12A2C019" w14:textId="01C91F48" w:rsidR="00812741" w:rsidRPr="00650E05" w:rsidRDefault="00F17394" w:rsidP="00273C79">
      <w:pPr>
        <w:spacing w:after="0" w:line="360" w:lineRule="auto"/>
        <w:jc w:val="both"/>
        <w:rPr>
          <w:rFonts w:ascii="Arial" w:hAnsi="Arial" w:cs="Arial"/>
          <w:color w:val="FF0000"/>
          <w:sz w:val="24"/>
          <w:szCs w:val="24"/>
        </w:rPr>
      </w:pPr>
      <w:r>
        <w:rPr>
          <w:rFonts w:ascii="Arial" w:eastAsia="Times New Roman" w:hAnsi="Arial" w:cs="Arial"/>
          <w:sz w:val="24"/>
          <w:szCs w:val="24"/>
          <w:lang w:val="es-ES_tradnl" w:eastAsia="es-ES_tradnl"/>
        </w:rPr>
        <w:t xml:space="preserve">Los diagnósticos aplicados a los estudiantes de la carrera de medicina en los últimos cursos, precisan que el estado actual de </w:t>
      </w:r>
      <w:r w:rsidR="00BC3FE4">
        <w:rPr>
          <w:rFonts w:ascii="Arial" w:eastAsia="Times New Roman" w:hAnsi="Arial" w:cs="Arial"/>
          <w:sz w:val="24"/>
          <w:szCs w:val="24"/>
          <w:lang w:val="es-ES_tradnl" w:eastAsia="es-ES_tradnl"/>
        </w:rPr>
        <w:t xml:space="preserve">la relación entre medicina y literatura </w:t>
      </w:r>
      <w:r>
        <w:rPr>
          <w:rFonts w:ascii="Arial" w:eastAsia="Times New Roman" w:hAnsi="Arial" w:cs="Arial"/>
          <w:sz w:val="24"/>
          <w:szCs w:val="24"/>
          <w:lang w:val="es-ES_tradnl" w:eastAsia="es-ES_tradnl"/>
        </w:rPr>
        <w:t xml:space="preserve">desde las formas de organización </w:t>
      </w:r>
      <w:r w:rsidR="00D44629">
        <w:rPr>
          <w:rFonts w:ascii="Arial" w:eastAsia="Times New Roman" w:hAnsi="Arial" w:cs="Arial"/>
          <w:sz w:val="24"/>
          <w:szCs w:val="24"/>
          <w:lang w:val="es-ES_tradnl" w:eastAsia="es-ES_tradnl"/>
        </w:rPr>
        <w:t xml:space="preserve">docente </w:t>
      </w:r>
      <w:r>
        <w:rPr>
          <w:rFonts w:ascii="Arial" w:eastAsia="Times New Roman" w:hAnsi="Arial" w:cs="Arial"/>
          <w:sz w:val="24"/>
          <w:szCs w:val="24"/>
          <w:lang w:val="es-ES_tradnl" w:eastAsia="es-ES_tradnl"/>
        </w:rPr>
        <w:t xml:space="preserve">con programas, cursos específicos, o actividades de carácter académico es limitado. </w:t>
      </w:r>
      <w:r w:rsidR="00B25638">
        <w:rPr>
          <w:rFonts w:ascii="Arial" w:eastAsia="Times New Roman" w:hAnsi="Arial" w:cs="Arial"/>
          <w:sz w:val="24"/>
          <w:szCs w:val="24"/>
          <w:lang w:val="es-ES_tradnl" w:eastAsia="es-ES_tradnl"/>
        </w:rPr>
        <w:t xml:space="preserve"> Se evidencian </w:t>
      </w:r>
      <w:r>
        <w:rPr>
          <w:rFonts w:ascii="Arial" w:eastAsia="Times New Roman" w:hAnsi="Arial" w:cs="Arial"/>
          <w:sz w:val="24"/>
          <w:szCs w:val="24"/>
          <w:lang w:val="es-ES_tradnl" w:eastAsia="es-ES_tradnl"/>
        </w:rPr>
        <w:t>insuficiencias en su</w:t>
      </w:r>
      <w:r>
        <w:rPr>
          <w:rFonts w:ascii="Arial" w:hAnsi="Arial" w:cs="Arial"/>
          <w:sz w:val="24"/>
          <w:szCs w:val="24"/>
        </w:rPr>
        <w:t xml:space="preserve"> formación</w:t>
      </w:r>
      <w:r>
        <w:rPr>
          <w:rFonts w:ascii="Arial" w:eastAsia="Times New Roman" w:hAnsi="Arial" w:cs="Arial"/>
          <w:sz w:val="24"/>
          <w:szCs w:val="24"/>
          <w:lang w:val="es-ES_tradnl" w:eastAsia="es-ES_tradnl"/>
        </w:rPr>
        <w:t xml:space="preserve"> humanística, </w:t>
      </w:r>
      <w:r w:rsidR="001A35B6" w:rsidRPr="001A35B6">
        <w:rPr>
          <w:rFonts w:ascii="Arial" w:hAnsi="Arial" w:cs="Arial"/>
          <w:sz w:val="24"/>
          <w:szCs w:val="24"/>
          <w:lang w:eastAsia="es-ES"/>
        </w:rPr>
        <w:t xml:space="preserve">no hay referencias de la utilización de obras y autores para incidir desde la </w:t>
      </w:r>
      <w:r w:rsidR="00D44629" w:rsidRPr="001A35B6">
        <w:rPr>
          <w:rFonts w:ascii="Arial" w:hAnsi="Arial" w:cs="Arial"/>
          <w:sz w:val="24"/>
          <w:szCs w:val="24"/>
          <w:lang w:eastAsia="es-ES"/>
        </w:rPr>
        <w:t>clase</w:t>
      </w:r>
      <w:r w:rsidR="00D44629" w:rsidRPr="001A35B6">
        <w:rPr>
          <w:rFonts w:ascii="Arial" w:eastAsia="Times New Roman" w:hAnsi="Arial" w:cs="Arial"/>
          <w:sz w:val="24"/>
          <w:szCs w:val="24"/>
          <w:lang w:val="es-ES_tradnl" w:eastAsia="es-ES_tradnl"/>
        </w:rPr>
        <w:t>, no</w:t>
      </w:r>
      <w:r w:rsidRPr="001A35B6">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 xml:space="preserve">se explota la relación entre literatura y medicina, </w:t>
      </w:r>
      <w:r w:rsidR="00D44629">
        <w:rPr>
          <w:rFonts w:ascii="Arial" w:eastAsia="Times New Roman" w:hAnsi="Arial" w:cs="Arial"/>
          <w:sz w:val="24"/>
          <w:szCs w:val="24"/>
          <w:lang w:val="es-ES_tradnl" w:eastAsia="es-ES_tradnl"/>
        </w:rPr>
        <w:t xml:space="preserve">se </w:t>
      </w:r>
      <w:r w:rsidR="00D44629">
        <w:rPr>
          <w:rFonts w:ascii="Arial" w:hAnsi="Arial" w:cs="Arial"/>
          <w:sz w:val="24"/>
          <w:szCs w:val="24"/>
          <w:lang w:val="es-VE"/>
        </w:rPr>
        <w:t>evidencia la no intencionalidad e</w:t>
      </w:r>
      <w:r>
        <w:rPr>
          <w:rFonts w:ascii="Arial" w:hAnsi="Arial" w:cs="Arial"/>
          <w:sz w:val="24"/>
          <w:szCs w:val="24"/>
          <w:lang w:val="es-VE"/>
        </w:rPr>
        <w:t>n el proceso de enseñanza aprendizaje</w:t>
      </w:r>
      <w:r w:rsidR="00650E05">
        <w:rPr>
          <w:rFonts w:ascii="Arial" w:hAnsi="Arial" w:cs="Arial"/>
          <w:sz w:val="24"/>
          <w:szCs w:val="24"/>
        </w:rPr>
        <w:t xml:space="preserve">, </w:t>
      </w:r>
      <w:r>
        <w:rPr>
          <w:rFonts w:ascii="Arial" w:hAnsi="Arial" w:cs="Arial"/>
          <w:sz w:val="24"/>
          <w:szCs w:val="24"/>
        </w:rPr>
        <w:t xml:space="preserve">dudan del interés de la literatura y algunos no comprenden su </w:t>
      </w:r>
      <w:r w:rsidR="001A35B6">
        <w:rPr>
          <w:rFonts w:ascii="Arial" w:hAnsi="Arial" w:cs="Arial"/>
          <w:sz w:val="24"/>
          <w:szCs w:val="24"/>
        </w:rPr>
        <w:t>utilidad</w:t>
      </w:r>
      <w:r>
        <w:rPr>
          <w:rFonts w:ascii="Arial" w:hAnsi="Arial" w:cs="Arial"/>
          <w:sz w:val="24"/>
          <w:szCs w:val="24"/>
        </w:rPr>
        <w:t xml:space="preserve"> para </w:t>
      </w:r>
      <w:r w:rsidR="001A35B6">
        <w:rPr>
          <w:rFonts w:ascii="Arial" w:hAnsi="Arial" w:cs="Arial"/>
          <w:sz w:val="24"/>
          <w:szCs w:val="24"/>
        </w:rPr>
        <w:t xml:space="preserve">la formación </w:t>
      </w:r>
      <w:r w:rsidR="00B25638">
        <w:rPr>
          <w:rFonts w:ascii="Arial" w:hAnsi="Arial" w:cs="Arial"/>
          <w:sz w:val="24"/>
          <w:szCs w:val="24"/>
        </w:rPr>
        <w:t>m</w:t>
      </w:r>
      <w:r w:rsidR="001A35B6">
        <w:rPr>
          <w:rFonts w:ascii="Arial" w:hAnsi="Arial" w:cs="Arial"/>
          <w:sz w:val="24"/>
          <w:szCs w:val="24"/>
        </w:rPr>
        <w:t>é</w:t>
      </w:r>
      <w:r w:rsidR="00B25638">
        <w:rPr>
          <w:rFonts w:ascii="Arial" w:hAnsi="Arial" w:cs="Arial"/>
          <w:sz w:val="24"/>
          <w:szCs w:val="24"/>
        </w:rPr>
        <w:t>di</w:t>
      </w:r>
      <w:r w:rsidR="001A35B6">
        <w:rPr>
          <w:rFonts w:ascii="Arial" w:hAnsi="Arial" w:cs="Arial"/>
          <w:sz w:val="24"/>
          <w:szCs w:val="24"/>
        </w:rPr>
        <w:t>ca</w:t>
      </w:r>
      <w:r w:rsidR="00650E05" w:rsidRPr="00F943A4">
        <w:rPr>
          <w:rFonts w:ascii="Arial" w:hAnsi="Arial" w:cs="Arial"/>
          <w:sz w:val="24"/>
          <w:szCs w:val="24"/>
          <w:lang w:val="es-VE"/>
        </w:rPr>
        <w:t>,</w:t>
      </w:r>
      <w:r w:rsidR="00BC3FE4">
        <w:rPr>
          <w:rFonts w:ascii="Arial" w:hAnsi="Arial" w:cs="Arial"/>
          <w:sz w:val="24"/>
          <w:szCs w:val="24"/>
          <w:lang w:val="es-VE"/>
        </w:rPr>
        <w:t xml:space="preserve"> </w:t>
      </w:r>
      <w:r w:rsidR="00650E05" w:rsidRPr="00F943A4">
        <w:rPr>
          <w:rFonts w:ascii="Arial" w:hAnsi="Arial" w:cs="Arial"/>
          <w:sz w:val="24"/>
          <w:szCs w:val="24"/>
          <w:lang w:val="es-VE"/>
        </w:rPr>
        <w:t>s</w:t>
      </w:r>
      <w:r w:rsidR="00650E05" w:rsidRPr="00F943A4">
        <w:rPr>
          <w:rFonts w:ascii="Arial" w:hAnsi="Arial" w:cs="Arial"/>
          <w:sz w:val="24"/>
          <w:szCs w:val="24"/>
          <w:lang w:eastAsia="es-ES"/>
        </w:rPr>
        <w:t>e ignoran sus posibilidades,</w:t>
      </w:r>
      <w:r w:rsidR="00D44629" w:rsidRPr="00F943A4">
        <w:rPr>
          <w:rFonts w:ascii="Arial" w:eastAsia="Times New Roman" w:hAnsi="Arial" w:cs="Arial"/>
          <w:sz w:val="24"/>
          <w:szCs w:val="24"/>
          <w:lang w:val="es-ES_tradnl" w:eastAsia="es-ES_tradnl"/>
        </w:rPr>
        <w:t xml:space="preserve">hay </w:t>
      </w:r>
      <w:r w:rsidR="00D44629">
        <w:rPr>
          <w:rFonts w:ascii="Arial" w:eastAsia="Times New Roman" w:hAnsi="Arial" w:cs="Arial"/>
          <w:sz w:val="24"/>
          <w:szCs w:val="24"/>
          <w:lang w:val="es-ES_tradnl" w:eastAsia="es-ES_tradnl"/>
        </w:rPr>
        <w:t>un uso inadecuado de los instrumentos del lenguaje, la lectura de textos literarios es limitado.</w:t>
      </w:r>
      <w:r w:rsidR="00D44629">
        <w:rPr>
          <w:rFonts w:ascii="Arial" w:hAnsi="Arial" w:cs="Arial"/>
          <w:sz w:val="24"/>
          <w:szCs w:val="24"/>
          <w:lang w:val="es-VE"/>
        </w:rPr>
        <w:t xml:space="preserve"> Se</w:t>
      </w:r>
      <w:r>
        <w:rPr>
          <w:rFonts w:ascii="Arial" w:hAnsi="Arial" w:cs="Arial"/>
          <w:sz w:val="24"/>
          <w:szCs w:val="24"/>
          <w:lang w:val="es-VE"/>
        </w:rPr>
        <w:t xml:space="preserve"> identifica como Problema científico</w:t>
      </w:r>
      <w:r w:rsidR="000C2BC6">
        <w:rPr>
          <w:rFonts w:ascii="Arial" w:hAnsi="Arial" w:cs="Arial"/>
          <w:sz w:val="24"/>
          <w:szCs w:val="24"/>
          <w:lang w:val="es-VE"/>
        </w:rPr>
        <w:t>.</w:t>
      </w:r>
      <w:r w:rsidR="00D44629">
        <w:rPr>
          <w:rFonts w:ascii="Arial" w:hAnsi="Arial" w:cs="Arial"/>
          <w:sz w:val="24"/>
          <w:szCs w:val="24"/>
          <w:lang w:val="es-VE"/>
        </w:rPr>
        <w:t xml:space="preserve"> ¿Cómo favorecer la relación entre medicina y literatura </w:t>
      </w:r>
      <w:r w:rsidR="0088387D">
        <w:rPr>
          <w:rFonts w:ascii="Arial" w:hAnsi="Arial" w:cs="Arial"/>
          <w:sz w:val="24"/>
          <w:szCs w:val="24"/>
          <w:lang w:val="es-VE"/>
        </w:rPr>
        <w:t xml:space="preserve">desde la formación médica </w:t>
      </w:r>
      <w:r w:rsidR="00D44629">
        <w:rPr>
          <w:rFonts w:ascii="Arial" w:hAnsi="Arial" w:cs="Arial"/>
          <w:sz w:val="24"/>
          <w:szCs w:val="24"/>
          <w:lang w:val="es-VE"/>
        </w:rPr>
        <w:t xml:space="preserve">con una propuesta extensionista, a través de un curso electivo? </w:t>
      </w:r>
      <w:r w:rsidR="00D44629" w:rsidRPr="000C2BC6">
        <w:rPr>
          <w:rFonts w:ascii="Arial" w:hAnsi="Arial" w:cs="Arial"/>
          <w:bCs/>
          <w:sz w:val="24"/>
          <w:szCs w:val="24"/>
          <w:lang w:val="es-VE"/>
        </w:rPr>
        <w:t>El objetivo general es</w:t>
      </w:r>
      <w:r w:rsidR="00D44629">
        <w:rPr>
          <w:rFonts w:ascii="Arial" w:hAnsi="Arial" w:cs="Arial"/>
          <w:b/>
          <w:sz w:val="24"/>
          <w:szCs w:val="24"/>
          <w:lang w:val="es-VE"/>
        </w:rPr>
        <w:t xml:space="preserve"> </w:t>
      </w:r>
      <w:r w:rsidR="00D44629">
        <w:rPr>
          <w:rFonts w:ascii="Arial" w:hAnsi="Arial" w:cs="Arial"/>
          <w:sz w:val="24"/>
          <w:szCs w:val="24"/>
          <w:lang w:val="es-VE"/>
        </w:rPr>
        <w:t xml:space="preserve">Diseñar un curso electivo </w:t>
      </w:r>
      <w:r w:rsidR="00BC3FE4">
        <w:rPr>
          <w:rFonts w:ascii="Arial" w:hAnsi="Arial" w:cs="Arial"/>
          <w:sz w:val="24"/>
          <w:szCs w:val="24"/>
          <w:lang w:val="es-VE"/>
        </w:rPr>
        <w:t xml:space="preserve">desde la formación médica </w:t>
      </w:r>
      <w:r w:rsidR="00D44629">
        <w:rPr>
          <w:rFonts w:ascii="Arial" w:hAnsi="Arial" w:cs="Arial"/>
          <w:sz w:val="24"/>
          <w:szCs w:val="24"/>
          <w:lang w:val="es-VE"/>
        </w:rPr>
        <w:t>que favorezca la relación entre medicina y literatura como una propuesta extensionista</w:t>
      </w:r>
      <w:r w:rsidR="00BC3FE4">
        <w:rPr>
          <w:rFonts w:ascii="Arial" w:hAnsi="Arial" w:cs="Arial"/>
          <w:sz w:val="24"/>
          <w:szCs w:val="24"/>
          <w:lang w:val="es-VE"/>
        </w:rPr>
        <w:t>.</w:t>
      </w:r>
    </w:p>
    <w:p w14:paraId="726F08BB" w14:textId="3D8C7B55" w:rsidR="002C07F7" w:rsidRPr="00CD4FC8" w:rsidRDefault="00F17394" w:rsidP="00273C79">
      <w:pPr>
        <w:spacing w:after="0" w:line="360" w:lineRule="auto"/>
        <w:jc w:val="both"/>
        <w:rPr>
          <w:rFonts w:ascii="Arial" w:hAnsi="Arial" w:cs="Arial"/>
          <w:sz w:val="24"/>
          <w:szCs w:val="24"/>
        </w:rPr>
      </w:pPr>
      <w:r>
        <w:rPr>
          <w:rFonts w:ascii="Arial" w:eastAsia="Times New Roman" w:hAnsi="Arial" w:cs="Arial"/>
          <w:sz w:val="24"/>
          <w:szCs w:val="24"/>
          <w:lang w:val="es-VE" w:eastAsia="es-ES"/>
        </w:rPr>
        <w:t xml:space="preserve">Se realizó una investigación de desarrollo en la Universidad de Ciencias Médicas en el período comprendido </w:t>
      </w:r>
      <w:r>
        <w:rPr>
          <w:rFonts w:ascii="Arial" w:hAnsi="Arial" w:cs="Arial"/>
          <w:sz w:val="24"/>
          <w:szCs w:val="24"/>
          <w:lang w:val="es-VE"/>
        </w:rPr>
        <w:t>de febrero de 201</w:t>
      </w:r>
      <w:r w:rsidR="002621D1">
        <w:rPr>
          <w:rFonts w:ascii="Arial" w:hAnsi="Arial" w:cs="Arial"/>
          <w:sz w:val="24"/>
          <w:szCs w:val="24"/>
          <w:lang w:val="es-VE"/>
        </w:rPr>
        <w:t>9</w:t>
      </w:r>
      <w:r>
        <w:rPr>
          <w:rFonts w:ascii="Arial" w:hAnsi="Arial" w:cs="Arial"/>
          <w:sz w:val="24"/>
          <w:szCs w:val="24"/>
          <w:lang w:val="es-VE"/>
        </w:rPr>
        <w:t xml:space="preserve"> a julio 20</w:t>
      </w:r>
      <w:r w:rsidR="002621D1">
        <w:rPr>
          <w:rFonts w:ascii="Arial" w:hAnsi="Arial" w:cs="Arial"/>
          <w:sz w:val="24"/>
          <w:szCs w:val="24"/>
          <w:lang w:val="es-VE"/>
        </w:rPr>
        <w:t>22</w:t>
      </w:r>
      <w:r>
        <w:rPr>
          <w:rFonts w:ascii="Arial" w:hAnsi="Arial" w:cs="Arial"/>
          <w:sz w:val="24"/>
          <w:szCs w:val="24"/>
          <w:lang w:val="es-VE"/>
        </w:rPr>
        <w:t xml:space="preserve">, </w:t>
      </w:r>
      <w:r>
        <w:rPr>
          <w:rFonts w:ascii="Arial" w:eastAsia="Times New Roman" w:hAnsi="Arial" w:cs="Arial"/>
          <w:sz w:val="24"/>
          <w:szCs w:val="24"/>
          <w:lang w:val="es-VE" w:eastAsia="es-ES"/>
        </w:rPr>
        <w:t xml:space="preserve">para el desarrollo de la misma se emplearon </w:t>
      </w:r>
      <w:r>
        <w:rPr>
          <w:rFonts w:ascii="Arial" w:hAnsi="Arial" w:cs="Arial"/>
          <w:bCs/>
          <w:sz w:val="24"/>
          <w:szCs w:val="24"/>
          <w:lang w:val="es-VE"/>
        </w:rPr>
        <w:t xml:space="preserve">Métodos teóricos: </w:t>
      </w:r>
      <w:r>
        <w:rPr>
          <w:rFonts w:ascii="Arial" w:hAnsi="Arial" w:cs="Arial"/>
          <w:b/>
          <w:sz w:val="24"/>
          <w:szCs w:val="24"/>
          <w:lang w:val="es-VE"/>
        </w:rPr>
        <w:t>Análisis-síntesis</w:t>
      </w:r>
      <w:r>
        <w:rPr>
          <w:rFonts w:ascii="Arial" w:hAnsi="Arial" w:cs="Arial"/>
          <w:sz w:val="24"/>
          <w:szCs w:val="24"/>
          <w:lang w:val="es-VE"/>
        </w:rPr>
        <w:t xml:space="preserve">: posibilitó analizar la situación actual para seleccionar la esencia del problema y proponer la solución al mismo. </w:t>
      </w:r>
      <w:r>
        <w:rPr>
          <w:rFonts w:ascii="Arial" w:hAnsi="Arial" w:cs="Arial"/>
          <w:b/>
          <w:sz w:val="24"/>
          <w:szCs w:val="24"/>
          <w:lang w:val="es-VE"/>
        </w:rPr>
        <w:t>Inducción-deducción</w:t>
      </w:r>
      <w:r>
        <w:rPr>
          <w:rFonts w:ascii="Arial" w:hAnsi="Arial" w:cs="Arial"/>
          <w:sz w:val="24"/>
          <w:szCs w:val="24"/>
          <w:lang w:val="es-VE"/>
        </w:rPr>
        <w:t xml:space="preserve">: A partir de las limitaciones en la preparación integral de los estudiantes, la no intencionalidad de la integración de la literatura y la medicina en el proceso de enseñanza aprendizaje, facilitó poder determinar las generalidades para dar respuesta </w:t>
      </w:r>
      <w:r>
        <w:rPr>
          <w:rFonts w:ascii="Arial" w:hAnsi="Arial" w:cs="Arial"/>
          <w:sz w:val="24"/>
          <w:szCs w:val="24"/>
          <w:lang w:val="es-VE"/>
        </w:rPr>
        <w:lastRenderedPageBreak/>
        <w:t xml:space="preserve">a las mismas, a través del curso electivo. </w:t>
      </w:r>
      <w:r>
        <w:rPr>
          <w:rFonts w:ascii="Arial" w:hAnsi="Arial" w:cs="Arial"/>
          <w:b/>
          <w:sz w:val="24"/>
          <w:szCs w:val="24"/>
          <w:lang w:val="es-VE"/>
        </w:rPr>
        <w:t>Revisión de documentos</w:t>
      </w:r>
      <w:r>
        <w:rPr>
          <w:rFonts w:ascii="Arial" w:hAnsi="Arial" w:cs="Arial"/>
          <w:i/>
          <w:sz w:val="24"/>
          <w:szCs w:val="24"/>
          <w:lang w:val="es-VE"/>
        </w:rPr>
        <w:t>:</w:t>
      </w:r>
      <w:r>
        <w:rPr>
          <w:rFonts w:ascii="Arial" w:hAnsi="Arial" w:cs="Arial"/>
          <w:sz w:val="24"/>
          <w:szCs w:val="24"/>
          <w:lang w:val="es-VE"/>
        </w:rPr>
        <w:t xml:space="preserve"> Se revisaron documentos normativos, planes y programas de estudio con el objetivo de analizar las orientaciones e indicaciones expresadas en documentos oficiales existentes y poder constatar la posibilidad del tratamiento de estos temas de una forma novedosa a través del currículo electivo. El</w:t>
      </w:r>
      <w:r>
        <w:rPr>
          <w:rFonts w:ascii="Arial" w:eastAsia="Times New Roman" w:hAnsi="Arial" w:cs="Arial"/>
          <w:color w:val="000000"/>
          <w:sz w:val="24"/>
          <w:szCs w:val="24"/>
          <w:lang w:val="es-ES_tradnl" w:eastAsia="es-ES"/>
        </w:rPr>
        <w:t xml:space="preserve"> principal resultado de la investigación lo constituye el </w:t>
      </w:r>
      <w:r w:rsidR="002621D1">
        <w:rPr>
          <w:rFonts w:ascii="Arial" w:eastAsia="Times New Roman" w:hAnsi="Arial" w:cs="Arial"/>
          <w:color w:val="000000"/>
          <w:sz w:val="24"/>
          <w:szCs w:val="24"/>
          <w:lang w:val="es-ES_tradnl" w:eastAsia="es-ES"/>
        </w:rPr>
        <w:t>desarrollo del curso electivo.</w:t>
      </w:r>
    </w:p>
    <w:p w14:paraId="2AF64C45" w14:textId="203A2A21" w:rsidR="00DC5E22" w:rsidRPr="00BC181C" w:rsidRDefault="00F92BC9" w:rsidP="00273C79">
      <w:pPr>
        <w:spacing w:after="0" w:line="360" w:lineRule="auto"/>
        <w:jc w:val="both"/>
        <w:rPr>
          <w:rFonts w:ascii="Arial" w:hAnsi="Arial" w:cs="Arial"/>
          <w:b/>
          <w:bCs/>
          <w:sz w:val="24"/>
          <w:szCs w:val="24"/>
        </w:rPr>
      </w:pPr>
      <w:r w:rsidRPr="00BC181C">
        <w:rPr>
          <w:rFonts w:ascii="Arial" w:hAnsi="Arial" w:cs="Arial"/>
          <w:b/>
          <w:bCs/>
          <w:sz w:val="24"/>
          <w:szCs w:val="24"/>
        </w:rPr>
        <w:t>DESARROLLO</w:t>
      </w:r>
    </w:p>
    <w:p w14:paraId="3FA103D3" w14:textId="5D24C8F4" w:rsidR="00F92BC9" w:rsidRPr="00E75A1D" w:rsidRDefault="00A90DA3" w:rsidP="00273C79">
      <w:pPr>
        <w:spacing w:after="0" w:line="360" w:lineRule="auto"/>
        <w:jc w:val="both"/>
        <w:rPr>
          <w:rFonts w:ascii="Arial" w:hAnsi="Arial" w:cs="Arial"/>
          <w:b/>
          <w:bCs/>
          <w:sz w:val="24"/>
          <w:szCs w:val="24"/>
        </w:rPr>
      </w:pPr>
      <w:r w:rsidRPr="00A90DA3">
        <w:rPr>
          <w:rFonts w:ascii="Arial" w:hAnsi="Arial" w:cs="Arial"/>
          <w:b/>
          <w:bCs/>
          <w:sz w:val="24"/>
          <w:szCs w:val="24"/>
        </w:rPr>
        <w:t xml:space="preserve">Relación entre literatura y </w:t>
      </w:r>
      <w:r w:rsidR="00B4113B" w:rsidRPr="00A90DA3">
        <w:rPr>
          <w:rFonts w:ascii="Arial" w:hAnsi="Arial" w:cs="Arial"/>
          <w:b/>
          <w:bCs/>
          <w:sz w:val="24"/>
          <w:szCs w:val="24"/>
        </w:rPr>
        <w:t xml:space="preserve">medicina. </w:t>
      </w:r>
    </w:p>
    <w:p w14:paraId="5F440B16" w14:textId="3B90F762" w:rsidR="00604633" w:rsidRPr="001E0E5D" w:rsidRDefault="00E75A1D" w:rsidP="00273C79">
      <w:pPr>
        <w:spacing w:after="0" w:line="360" w:lineRule="auto"/>
        <w:jc w:val="both"/>
        <w:rPr>
          <w:rFonts w:ascii="Arial" w:eastAsia="SimSun" w:hAnsi="Arial" w:cs="Arial"/>
          <w:color w:val="4472C4" w:themeColor="accent1"/>
          <w:sz w:val="24"/>
          <w:szCs w:val="24"/>
          <w:lang w:eastAsia="zh-CN"/>
        </w:rPr>
      </w:pPr>
      <w:r w:rsidRPr="00E75A1D">
        <w:rPr>
          <w:rFonts w:ascii="Arial" w:eastAsia="Times New Roman" w:hAnsi="Arial" w:cs="Arial"/>
          <w:sz w:val="24"/>
          <w:szCs w:val="24"/>
          <w:lang w:val="es-ES_tradnl" w:eastAsia="es-ES_tradnl"/>
        </w:rPr>
        <w:t xml:space="preserve">La medicina y la literatura son dos disciplinas humanísticas, desde el momento en que el hombre tiene la necesidad de comunicar sus inquietudes, angustias y teorías acerca de la enfermedad y la muerte. </w:t>
      </w:r>
      <w:r w:rsidR="00D109F2" w:rsidRPr="00E75A1D">
        <w:rPr>
          <w:rFonts w:ascii="Arial" w:hAnsi="Arial" w:cs="Arial"/>
          <w:sz w:val="24"/>
          <w:szCs w:val="24"/>
        </w:rPr>
        <w:t xml:space="preserve">Uno de los mejores argumentos a favor de la estrecha unión que hay entre la literatura y la práctica clínica del cuidado de la salud (que no solamente es la atención médica), es que comparten una preocupación fundamental: la condición humana. </w:t>
      </w:r>
      <w:r w:rsidRPr="00E75A1D">
        <w:rPr>
          <w:rFonts w:ascii="Arial" w:eastAsia="Times New Roman" w:hAnsi="Arial" w:cs="Arial"/>
          <w:sz w:val="24"/>
          <w:szCs w:val="24"/>
          <w:lang w:val="es-ES_tradnl" w:eastAsia="es-ES_tradnl"/>
        </w:rPr>
        <w:t>Se coincide en que la literatura como la medicina tiene a la condición humana como uno de sus objetivos y preocupaciones</w:t>
      </w:r>
      <w:r w:rsidR="001E0E5D">
        <w:rPr>
          <w:rFonts w:ascii="Arial" w:hAnsi="Arial" w:cs="Arial"/>
          <w:color w:val="4472C4" w:themeColor="accent1"/>
          <w:sz w:val="24"/>
          <w:szCs w:val="24"/>
        </w:rPr>
        <w:t>.</w:t>
      </w:r>
      <w:r w:rsidR="0090177B">
        <w:rPr>
          <w:rFonts w:ascii="Arial" w:hAnsi="Arial" w:cs="Arial"/>
          <w:color w:val="4472C4" w:themeColor="accent1"/>
          <w:sz w:val="24"/>
          <w:szCs w:val="24"/>
        </w:rPr>
        <w:t xml:space="preserve"> </w:t>
      </w:r>
      <w:r w:rsidR="00D109F2" w:rsidRPr="00E75A1D">
        <w:rPr>
          <w:rFonts w:ascii="Arial" w:hAnsi="Arial" w:cs="Arial"/>
          <w:sz w:val="24"/>
          <w:szCs w:val="24"/>
        </w:rPr>
        <w:t>La literatura se acerca a lo más profundo de las emociones, pensamientos y sentimientos de una forma inmediata; da la libertad de mostrar la condición humana para ser compartida entre autor y lector, entre autor y profesional de la salud, entre autor y paciente, y</w:t>
      </w:r>
      <w:r w:rsidR="00F539EE">
        <w:rPr>
          <w:rFonts w:ascii="Arial" w:hAnsi="Arial" w:cs="Arial"/>
          <w:sz w:val="24"/>
          <w:szCs w:val="24"/>
        </w:rPr>
        <w:t xml:space="preserve"> </w:t>
      </w:r>
      <w:r w:rsidR="00D109F2" w:rsidRPr="00E75A1D">
        <w:rPr>
          <w:rFonts w:ascii="Arial" w:hAnsi="Arial" w:cs="Arial"/>
          <w:sz w:val="24"/>
          <w:szCs w:val="24"/>
        </w:rPr>
        <w:t>entre profesional de la salud y paciente.</w:t>
      </w:r>
    </w:p>
    <w:p w14:paraId="78D6CD02" w14:textId="7463BA23" w:rsidR="002C07F7" w:rsidRPr="00404E6D" w:rsidRDefault="00E75A1D" w:rsidP="00273C79">
      <w:pPr>
        <w:spacing w:after="0" w:line="360" w:lineRule="auto"/>
        <w:jc w:val="both"/>
        <w:rPr>
          <w:rFonts w:ascii="Arial" w:hAnsi="Arial" w:cs="Arial"/>
          <w:sz w:val="24"/>
          <w:szCs w:val="24"/>
        </w:rPr>
      </w:pPr>
      <w:r w:rsidRPr="00E75A1D">
        <w:rPr>
          <w:rFonts w:ascii="Arial" w:hAnsi="Arial" w:cs="Arial"/>
          <w:sz w:val="24"/>
          <w:szCs w:val="24"/>
        </w:rPr>
        <w:t xml:space="preserve">Según las fuentes consultadas, varios autores coinciden en que la literatura, es una de las áreas de las humanidades médicas de mayor crecimiento y una </w:t>
      </w:r>
      <w:proofErr w:type="spellStart"/>
      <w:r w:rsidRPr="00E75A1D">
        <w:rPr>
          <w:rFonts w:ascii="Arial" w:hAnsi="Arial" w:cs="Arial"/>
          <w:sz w:val="24"/>
          <w:szCs w:val="24"/>
        </w:rPr>
        <w:t>subdisciplina</w:t>
      </w:r>
      <w:proofErr w:type="spellEnd"/>
      <w:r w:rsidRPr="00E75A1D">
        <w:rPr>
          <w:rFonts w:ascii="Arial" w:hAnsi="Arial" w:cs="Arial"/>
          <w:sz w:val="24"/>
          <w:szCs w:val="24"/>
        </w:rPr>
        <w:t xml:space="preserve"> reconocida de los estudios literarios, que tiene sus propias revistas académicas, sociedades profesionales</w:t>
      </w:r>
      <w:r w:rsidR="0090177B">
        <w:rPr>
          <w:rFonts w:ascii="Arial" w:hAnsi="Arial" w:cs="Arial"/>
          <w:sz w:val="24"/>
          <w:szCs w:val="24"/>
        </w:rPr>
        <w:t xml:space="preserve"> </w:t>
      </w:r>
      <w:r w:rsidRPr="00E75A1D">
        <w:rPr>
          <w:rFonts w:ascii="Arial" w:hAnsi="Arial" w:cs="Arial"/>
          <w:sz w:val="24"/>
          <w:szCs w:val="24"/>
        </w:rPr>
        <w:t xml:space="preserve">y proyectos de investigación. En el proceso de formación médica de las universidades cubanas, no se asume aún desde esta perspectiva. Se ha reconocido la utilidad de la literatura en su formación, la aplicación se considera limitada. Hay coincidencia en que la medicina no es la más artística de las ciencias, ni la más científica de las artes… La medicina es una manera de ver la vida, de abordar aquello que somos y que los demás son; una forma de entender y sentir al prójimo más allá de las posibilidades que cualquier ciencia o arte puede </w:t>
      </w:r>
      <w:r w:rsidR="00B4113B" w:rsidRPr="00E75A1D">
        <w:rPr>
          <w:rFonts w:ascii="Arial" w:hAnsi="Arial" w:cs="Arial"/>
          <w:sz w:val="24"/>
          <w:szCs w:val="24"/>
        </w:rPr>
        <w:t>ofrecer</w:t>
      </w:r>
      <w:r w:rsidR="00B4113B">
        <w:rPr>
          <w:rFonts w:ascii="Arial" w:hAnsi="Arial" w:cs="Arial"/>
          <w:sz w:val="24"/>
          <w:szCs w:val="24"/>
        </w:rPr>
        <w:t xml:space="preserve"> </w:t>
      </w:r>
      <w:r w:rsidR="00B22852">
        <w:rPr>
          <w:rFonts w:ascii="Arial" w:hAnsi="Arial" w:cs="Arial"/>
          <w:b/>
          <w:bCs/>
          <w:sz w:val="24"/>
          <w:szCs w:val="24"/>
        </w:rPr>
        <w:t>(</w:t>
      </w:r>
      <w:r w:rsidR="00B22852" w:rsidRPr="00DC4E15">
        <w:rPr>
          <w:rFonts w:ascii="Arial" w:hAnsi="Arial" w:cs="Arial"/>
          <w:sz w:val="24"/>
          <w:szCs w:val="24"/>
        </w:rPr>
        <w:t xml:space="preserve">Taller </w:t>
      </w:r>
      <w:r w:rsidR="00B22852">
        <w:rPr>
          <w:rFonts w:ascii="Arial" w:hAnsi="Arial" w:cs="Arial"/>
          <w:sz w:val="24"/>
          <w:szCs w:val="24"/>
        </w:rPr>
        <w:t>Literatura y Medicina 2004)</w:t>
      </w:r>
      <w:r w:rsidR="00191482">
        <w:rPr>
          <w:rFonts w:ascii="Arial" w:hAnsi="Arial" w:cs="Arial"/>
          <w:sz w:val="24"/>
          <w:szCs w:val="24"/>
        </w:rPr>
        <w:t>.</w:t>
      </w:r>
      <w:r w:rsidRPr="00E75A1D">
        <w:rPr>
          <w:rFonts w:ascii="Arial" w:hAnsi="Arial" w:cs="Arial"/>
          <w:sz w:val="24"/>
          <w:szCs w:val="24"/>
        </w:rPr>
        <w:t xml:space="preserve">Se concuerda con estas valoraciones que permiten insertar la apreciación de la literatura como vía de reconocer la extensión universitaria como un </w:t>
      </w:r>
      <w:r w:rsidRPr="00E75A1D">
        <w:rPr>
          <w:rFonts w:ascii="Arial" w:hAnsi="Arial" w:cs="Arial"/>
          <w:sz w:val="24"/>
          <w:szCs w:val="24"/>
        </w:rPr>
        <w:lastRenderedPageBreak/>
        <w:t>proceso que va más de allá de una promoción de la cultura, sino de incorporarla como esencia humanística en la formación médica, utilizando para ello las potencialidades que ofrecen determinadas obras y autores</w:t>
      </w:r>
      <w:r w:rsidR="00F967AE">
        <w:rPr>
          <w:rFonts w:ascii="Arial" w:hAnsi="Arial" w:cs="Arial"/>
          <w:sz w:val="24"/>
          <w:szCs w:val="24"/>
        </w:rPr>
        <w:t>.</w:t>
      </w:r>
      <w:r w:rsidR="00EA4005" w:rsidRPr="00EA4005">
        <w:rPr>
          <w:rFonts w:ascii="Arial" w:eastAsia="Times New Roman" w:hAnsi="Arial" w:cs="Arial"/>
          <w:color w:val="FF0000"/>
          <w:sz w:val="20"/>
          <w:szCs w:val="20"/>
          <w:lang w:eastAsia="es-ES"/>
        </w:rPr>
        <w:t xml:space="preserve"> </w:t>
      </w:r>
      <w:r w:rsidR="00EA4005" w:rsidRPr="00A51D42">
        <w:rPr>
          <w:rFonts w:ascii="Arial" w:eastAsia="Times New Roman" w:hAnsi="Arial" w:cs="Arial"/>
          <w:sz w:val="24"/>
          <w:szCs w:val="24"/>
          <w:lang w:eastAsia="es-ES"/>
        </w:rPr>
        <w:t>Una de las principales razones del acierto literario visto frecuentemente en los médicos</w:t>
      </w:r>
      <w:r w:rsidR="00A51D42" w:rsidRPr="00A51D42">
        <w:rPr>
          <w:rFonts w:ascii="Arial" w:eastAsia="Times New Roman" w:hAnsi="Arial" w:cs="Arial"/>
          <w:sz w:val="24"/>
          <w:szCs w:val="24"/>
          <w:lang w:eastAsia="es-ES"/>
        </w:rPr>
        <w:t>…</w:t>
      </w:r>
      <w:r w:rsidR="00EA4005" w:rsidRPr="00A51D42">
        <w:rPr>
          <w:rFonts w:ascii="Arial" w:eastAsia="Times New Roman" w:hAnsi="Arial" w:cs="Arial"/>
          <w:sz w:val="24"/>
          <w:szCs w:val="24"/>
          <w:lang w:eastAsia="es-ES"/>
        </w:rPr>
        <w:t xml:space="preserve"> </w:t>
      </w:r>
      <w:r w:rsidR="00F539EE">
        <w:rPr>
          <w:rFonts w:ascii="Arial" w:eastAsia="Times New Roman" w:hAnsi="Arial" w:cs="Arial"/>
          <w:sz w:val="24"/>
          <w:szCs w:val="24"/>
          <w:lang w:eastAsia="es-ES"/>
        </w:rPr>
        <w:t xml:space="preserve">está en su </w:t>
      </w:r>
      <w:r w:rsidR="00EA4005" w:rsidRPr="00A51D42">
        <w:rPr>
          <w:rFonts w:ascii="Arial" w:eastAsia="Times New Roman" w:hAnsi="Arial" w:cs="Arial"/>
          <w:sz w:val="24"/>
          <w:szCs w:val="24"/>
          <w:lang w:eastAsia="es-ES"/>
        </w:rPr>
        <w:t xml:space="preserve">aptitud </w:t>
      </w:r>
      <w:r w:rsidR="00A51D42" w:rsidRPr="00A51D42">
        <w:rPr>
          <w:rFonts w:ascii="Arial" w:eastAsia="Times New Roman" w:hAnsi="Arial" w:cs="Arial"/>
          <w:sz w:val="24"/>
          <w:szCs w:val="24"/>
          <w:lang w:eastAsia="es-ES"/>
        </w:rPr>
        <w:t>para estudiar</w:t>
      </w:r>
      <w:r w:rsidR="00EA4005" w:rsidRPr="00A51D42">
        <w:rPr>
          <w:rFonts w:ascii="Arial" w:eastAsia="Times New Roman" w:hAnsi="Arial" w:cs="Arial"/>
          <w:sz w:val="24"/>
          <w:szCs w:val="24"/>
          <w:lang w:eastAsia="es-ES"/>
        </w:rPr>
        <w:t xml:space="preserve"> la naturaleza humana, la </w:t>
      </w:r>
      <w:r w:rsidR="00A51D42" w:rsidRPr="00A51D42">
        <w:rPr>
          <w:rFonts w:ascii="Arial" w:eastAsia="Times New Roman" w:hAnsi="Arial" w:cs="Arial"/>
          <w:sz w:val="24"/>
          <w:szCs w:val="24"/>
          <w:lang w:eastAsia="es-ES"/>
        </w:rPr>
        <w:t>práctica de la medicina fortalece</w:t>
      </w:r>
      <w:r w:rsidR="00EA4005" w:rsidRPr="00A51D42">
        <w:rPr>
          <w:rFonts w:ascii="Arial" w:eastAsia="Times New Roman" w:hAnsi="Arial" w:cs="Arial"/>
          <w:sz w:val="24"/>
          <w:szCs w:val="24"/>
          <w:lang w:eastAsia="es-ES"/>
        </w:rPr>
        <w:t xml:space="preserve"> ese espíritu de observación. Martínez Gómez</w:t>
      </w:r>
      <w:r w:rsidR="00A51D42" w:rsidRPr="00A51D42">
        <w:rPr>
          <w:rFonts w:ascii="Arial" w:eastAsia="Times New Roman" w:hAnsi="Arial" w:cs="Arial"/>
          <w:sz w:val="24"/>
          <w:szCs w:val="24"/>
          <w:lang w:eastAsia="es-ES"/>
        </w:rPr>
        <w:t xml:space="preserve"> </w:t>
      </w:r>
      <w:r w:rsidR="00EA4005" w:rsidRPr="00A51D42">
        <w:rPr>
          <w:rFonts w:ascii="Arial" w:eastAsia="Times New Roman" w:hAnsi="Arial" w:cs="Arial"/>
          <w:sz w:val="24"/>
          <w:szCs w:val="24"/>
          <w:lang w:eastAsia="es-ES"/>
        </w:rPr>
        <w:t>(2006)</w:t>
      </w:r>
      <w:r w:rsidR="00A51D42">
        <w:rPr>
          <w:rFonts w:ascii="Arial" w:eastAsia="Times New Roman" w:hAnsi="Arial" w:cs="Arial"/>
          <w:sz w:val="24"/>
          <w:szCs w:val="24"/>
          <w:lang w:eastAsia="es-ES"/>
        </w:rPr>
        <w:t>.</w:t>
      </w:r>
      <w:r w:rsidR="00D109F2" w:rsidRPr="00E75A1D">
        <w:rPr>
          <w:rFonts w:ascii="Arial" w:hAnsi="Arial" w:cs="Arial"/>
          <w:sz w:val="24"/>
          <w:szCs w:val="24"/>
        </w:rPr>
        <w:t xml:space="preserve">La consideración sobre la introducción de la literatura dentro de la enseñanza de las humanidades médicas, incluye incrementar </w:t>
      </w:r>
      <w:r w:rsidR="00F967AE">
        <w:rPr>
          <w:rFonts w:ascii="Arial" w:hAnsi="Arial" w:cs="Arial"/>
          <w:sz w:val="24"/>
          <w:szCs w:val="24"/>
        </w:rPr>
        <w:t xml:space="preserve">determinadas </w:t>
      </w:r>
      <w:r w:rsidR="00D109F2" w:rsidRPr="00E75A1D">
        <w:rPr>
          <w:rFonts w:ascii="Arial" w:hAnsi="Arial" w:cs="Arial"/>
          <w:sz w:val="24"/>
          <w:szCs w:val="24"/>
        </w:rPr>
        <w:t>estrategias didácticas</w:t>
      </w:r>
      <w:r w:rsidR="00293871">
        <w:rPr>
          <w:rFonts w:ascii="Arial" w:hAnsi="Arial" w:cs="Arial"/>
          <w:sz w:val="24"/>
          <w:szCs w:val="24"/>
        </w:rPr>
        <w:t>,</w:t>
      </w:r>
      <w:r w:rsidR="00D109F2" w:rsidRPr="00E75A1D">
        <w:rPr>
          <w:rFonts w:ascii="Arial" w:hAnsi="Arial" w:cs="Arial"/>
          <w:sz w:val="24"/>
          <w:szCs w:val="24"/>
        </w:rPr>
        <w:t xml:space="preserve"> ofrece una perspectiva nueva en el ejercicio de la práctica clínica</w:t>
      </w:r>
      <w:r w:rsidR="000732D7">
        <w:rPr>
          <w:rFonts w:ascii="Arial" w:hAnsi="Arial" w:cs="Arial"/>
          <w:sz w:val="24"/>
          <w:szCs w:val="24"/>
        </w:rPr>
        <w:t xml:space="preserve">, de ahí que </w:t>
      </w:r>
      <w:r w:rsidR="000732D7" w:rsidRPr="00010055">
        <w:rPr>
          <w:rFonts w:ascii="Arial" w:hAnsi="Arial" w:cs="Arial"/>
          <w:bCs/>
          <w:sz w:val="24"/>
          <w:szCs w:val="24"/>
        </w:rPr>
        <w:t>Medicina y literatura compartan numerosos elementos para sentirse cómodas una al lado de la otra</w:t>
      </w:r>
      <w:r w:rsidR="000732D7">
        <w:rPr>
          <w:rFonts w:ascii="Arial" w:hAnsi="Arial" w:cs="Arial"/>
          <w:bCs/>
          <w:sz w:val="24"/>
          <w:szCs w:val="24"/>
        </w:rPr>
        <w:t xml:space="preserve">. </w:t>
      </w:r>
    </w:p>
    <w:p w14:paraId="0BC1584A" w14:textId="0B633AE3" w:rsidR="002B7E57" w:rsidRPr="002C07F7" w:rsidRDefault="00F539EE" w:rsidP="00273C79">
      <w:pPr>
        <w:spacing w:after="0" w:line="360" w:lineRule="auto"/>
        <w:jc w:val="both"/>
        <w:rPr>
          <w:rFonts w:ascii="Arial" w:eastAsia="SimSun" w:hAnsi="Arial" w:cs="Arial"/>
          <w:sz w:val="24"/>
          <w:szCs w:val="24"/>
          <w:lang w:eastAsia="zh-CN"/>
        </w:rPr>
      </w:pPr>
      <w:r>
        <w:rPr>
          <w:rFonts w:ascii="Arial" w:hAnsi="Arial" w:cs="Arial"/>
          <w:b/>
          <w:bCs/>
          <w:sz w:val="24"/>
          <w:szCs w:val="24"/>
        </w:rPr>
        <w:t>L</w:t>
      </w:r>
      <w:r w:rsidR="002A4C46" w:rsidRPr="002A4C46">
        <w:rPr>
          <w:rFonts w:ascii="Arial" w:hAnsi="Arial" w:cs="Arial"/>
          <w:b/>
          <w:bCs/>
          <w:sz w:val="24"/>
          <w:szCs w:val="24"/>
        </w:rPr>
        <w:t>a extensión universitaria</w:t>
      </w:r>
      <w:r w:rsidR="00BC181C">
        <w:rPr>
          <w:rFonts w:ascii="Arial" w:hAnsi="Arial" w:cs="Arial"/>
          <w:b/>
          <w:bCs/>
          <w:sz w:val="24"/>
          <w:szCs w:val="24"/>
        </w:rPr>
        <w:t xml:space="preserve"> en la formación médica</w:t>
      </w:r>
      <w:r w:rsidR="002A4C46" w:rsidRPr="002A4C46">
        <w:rPr>
          <w:rFonts w:ascii="Arial" w:hAnsi="Arial" w:cs="Arial"/>
          <w:b/>
          <w:bCs/>
          <w:sz w:val="24"/>
          <w:szCs w:val="24"/>
        </w:rPr>
        <w:t>.</w:t>
      </w:r>
    </w:p>
    <w:p w14:paraId="03B759E3" w14:textId="2F27F1FA" w:rsidR="002A4C46" w:rsidRPr="006C0A09" w:rsidRDefault="002B7E57" w:rsidP="00273C79">
      <w:pPr>
        <w:tabs>
          <w:tab w:val="left" w:pos="9000"/>
        </w:tabs>
        <w:spacing w:after="0" w:line="360" w:lineRule="auto"/>
        <w:jc w:val="both"/>
        <w:rPr>
          <w:rFonts w:ascii="Arial" w:eastAsia="Times New Roman" w:hAnsi="Arial" w:cs="Arial"/>
          <w:sz w:val="24"/>
          <w:szCs w:val="24"/>
          <w:lang w:val="es-ES_tradnl" w:eastAsia="es-ES_tradnl"/>
        </w:rPr>
      </w:pPr>
      <w:r w:rsidRPr="006C0A09">
        <w:rPr>
          <w:rFonts w:ascii="Arial" w:eastAsia="Times New Roman" w:hAnsi="Arial" w:cs="Arial"/>
          <w:sz w:val="24"/>
          <w:szCs w:val="24"/>
          <w:lang w:val="es-ES_tradnl" w:eastAsia="es-ES_tradnl"/>
        </w:rPr>
        <w:t>La extensión universitaria asume la labor educativa desde la formación médica a partir del desarrollo del conocimiento y la creación de habilidades profesionales</w:t>
      </w:r>
      <w:r w:rsidR="007D08FE" w:rsidRPr="006C0A09">
        <w:rPr>
          <w:rFonts w:ascii="Arial" w:eastAsia="Times New Roman" w:hAnsi="Arial" w:cs="Arial"/>
          <w:sz w:val="24"/>
          <w:szCs w:val="24"/>
          <w:lang w:val="es-ES_tradnl" w:eastAsia="es-ES_tradnl"/>
        </w:rPr>
        <w:t>.</w:t>
      </w:r>
      <w:r w:rsidR="005D7FF0" w:rsidRPr="006C0A09">
        <w:rPr>
          <w:rFonts w:ascii="Arial" w:hAnsi="Arial" w:cs="Arial"/>
          <w:sz w:val="24"/>
          <w:szCs w:val="24"/>
          <w:lang w:eastAsia="es-ES"/>
        </w:rPr>
        <w:t xml:space="preserve">En el análisis del plan de </w:t>
      </w:r>
      <w:r w:rsidR="00A61885" w:rsidRPr="006C0A09">
        <w:rPr>
          <w:rFonts w:ascii="Arial" w:hAnsi="Arial" w:cs="Arial"/>
          <w:sz w:val="24"/>
          <w:szCs w:val="24"/>
          <w:lang w:eastAsia="es-ES"/>
        </w:rPr>
        <w:t>estudio de</w:t>
      </w:r>
      <w:r w:rsidR="004154C9" w:rsidRPr="006C0A09">
        <w:rPr>
          <w:rFonts w:ascii="Arial" w:hAnsi="Arial" w:cs="Arial"/>
          <w:sz w:val="24"/>
          <w:szCs w:val="24"/>
          <w:lang w:eastAsia="es-ES"/>
        </w:rPr>
        <w:t xml:space="preserve"> la carrera de medicina se</w:t>
      </w:r>
      <w:r w:rsidR="005D7FF0" w:rsidRPr="006C0A09">
        <w:rPr>
          <w:rFonts w:ascii="Arial" w:hAnsi="Arial" w:cs="Arial"/>
          <w:sz w:val="24"/>
          <w:szCs w:val="24"/>
          <w:lang w:eastAsia="es-ES"/>
        </w:rPr>
        <w:t xml:space="preserve"> aprecia que está estructurado para que el egresado pueda disponer de una sólida preparación científico-técnica, cultural y humanista, </w:t>
      </w:r>
      <w:r w:rsidR="00151ECD" w:rsidRPr="006C0A09">
        <w:rPr>
          <w:rFonts w:ascii="Arial" w:hAnsi="Arial" w:cs="Arial"/>
          <w:sz w:val="24"/>
          <w:szCs w:val="24"/>
          <w:lang w:eastAsia="es-ES"/>
        </w:rPr>
        <w:t>d</w:t>
      </w:r>
      <w:r w:rsidR="005D7FF0" w:rsidRPr="006C0A09">
        <w:rPr>
          <w:rFonts w:ascii="Arial" w:hAnsi="Arial" w:cs="Arial"/>
          <w:sz w:val="24"/>
          <w:szCs w:val="24"/>
          <w:lang w:eastAsia="es-ES"/>
        </w:rPr>
        <w:t>eja ver que en la formación médica se precisa de un sistema de valores que constituyen ejes transversales, en el cual se destaca el humanismo</w:t>
      </w:r>
      <w:r w:rsidR="00151ECD" w:rsidRPr="006C0A09">
        <w:rPr>
          <w:rFonts w:ascii="Arial" w:hAnsi="Arial" w:cs="Arial"/>
          <w:sz w:val="24"/>
          <w:szCs w:val="24"/>
          <w:lang w:eastAsia="es-ES"/>
        </w:rPr>
        <w:t>,</w:t>
      </w:r>
      <w:r w:rsidR="007D08FE" w:rsidRPr="006C0A09">
        <w:rPr>
          <w:rFonts w:ascii="Arial" w:hAnsi="Arial" w:cs="Arial"/>
          <w:sz w:val="24"/>
          <w:szCs w:val="24"/>
          <w:lang w:eastAsia="es-ES"/>
        </w:rPr>
        <w:t xml:space="preserve"> s</w:t>
      </w:r>
      <w:r w:rsidR="005D7FF0" w:rsidRPr="006C0A09">
        <w:rPr>
          <w:rFonts w:ascii="Arial" w:hAnsi="Arial" w:cs="Arial"/>
          <w:sz w:val="24"/>
          <w:szCs w:val="24"/>
          <w:lang w:eastAsia="es-ES"/>
        </w:rPr>
        <w:t>e ratifica la posibilidad que tiene la extensión en salud al llevar a</w:t>
      </w:r>
      <w:r w:rsidR="00A61885" w:rsidRPr="006C0A09">
        <w:rPr>
          <w:rFonts w:ascii="Arial" w:hAnsi="Arial" w:cs="Arial"/>
          <w:sz w:val="24"/>
          <w:szCs w:val="24"/>
          <w:lang w:eastAsia="es-ES"/>
        </w:rPr>
        <w:t>l</w:t>
      </w:r>
      <w:r w:rsidR="005D7FF0" w:rsidRPr="006C0A09">
        <w:rPr>
          <w:rFonts w:ascii="Arial" w:hAnsi="Arial" w:cs="Arial"/>
          <w:sz w:val="24"/>
          <w:szCs w:val="24"/>
          <w:lang w:eastAsia="es-ES"/>
        </w:rPr>
        <w:t xml:space="preserve"> </w:t>
      </w:r>
      <w:r w:rsidR="004154C9" w:rsidRPr="006C0A09">
        <w:rPr>
          <w:rFonts w:ascii="Arial" w:hAnsi="Arial" w:cs="Arial"/>
          <w:sz w:val="24"/>
          <w:szCs w:val="24"/>
          <w:lang w:eastAsia="es-ES"/>
        </w:rPr>
        <w:t xml:space="preserve">proceso docente </w:t>
      </w:r>
      <w:r w:rsidR="005D7FF0" w:rsidRPr="006C0A09">
        <w:rPr>
          <w:rFonts w:ascii="Arial" w:hAnsi="Arial" w:cs="Arial"/>
          <w:sz w:val="24"/>
          <w:szCs w:val="24"/>
          <w:lang w:eastAsia="es-ES"/>
        </w:rPr>
        <w:t>los conocimientos científicos y recibir de ella los patrones socio sicológicos y humanísticos que perfeccionen la actividad del especialista de la salud.</w:t>
      </w:r>
    </w:p>
    <w:p w14:paraId="21F58DE9" w14:textId="6996B2D7" w:rsidR="00F03CC6" w:rsidRPr="007B5458" w:rsidRDefault="00301934" w:rsidP="00273C79">
      <w:pPr>
        <w:spacing w:after="0" w:line="360" w:lineRule="auto"/>
        <w:jc w:val="both"/>
        <w:rPr>
          <w:rFonts w:ascii="Arial" w:hAnsi="Arial" w:cs="Arial"/>
          <w:sz w:val="24"/>
          <w:szCs w:val="24"/>
        </w:rPr>
      </w:pPr>
      <w:r w:rsidRPr="006C0A09">
        <w:rPr>
          <w:rFonts w:ascii="Arial" w:hAnsi="Arial" w:cs="Arial"/>
          <w:sz w:val="24"/>
          <w:szCs w:val="24"/>
        </w:rPr>
        <w:t xml:space="preserve">Para las ciencias médicas la extensión universitaria representa una posibilidad </w:t>
      </w:r>
      <w:r w:rsidR="00151ECD" w:rsidRPr="006C0A09">
        <w:rPr>
          <w:rFonts w:ascii="Arial" w:hAnsi="Arial" w:cs="Arial"/>
          <w:sz w:val="24"/>
          <w:szCs w:val="24"/>
        </w:rPr>
        <w:t xml:space="preserve">real </w:t>
      </w:r>
      <w:r w:rsidR="00151ECD" w:rsidRPr="00A61885">
        <w:rPr>
          <w:rFonts w:ascii="Arial" w:hAnsi="Arial" w:cs="Arial"/>
          <w:sz w:val="24"/>
          <w:szCs w:val="24"/>
        </w:rPr>
        <w:t>en</w:t>
      </w:r>
      <w:r w:rsidRPr="00A61885">
        <w:rPr>
          <w:rFonts w:ascii="Arial" w:hAnsi="Arial" w:cs="Arial"/>
          <w:sz w:val="24"/>
          <w:szCs w:val="24"/>
        </w:rPr>
        <w:t xml:space="preserve"> la generación de nuevos conocimientos al enriquecer las actividades de docentes y estudiantes, permitiéndoles abordar de manera más integral y eficiente los problemas de salud de la población a la cual dirigen su atención</w:t>
      </w:r>
      <w:r w:rsidR="00151ECD">
        <w:rPr>
          <w:rFonts w:ascii="Arial" w:hAnsi="Arial" w:cs="Arial"/>
          <w:sz w:val="24"/>
          <w:szCs w:val="24"/>
        </w:rPr>
        <w:t xml:space="preserve">. </w:t>
      </w:r>
      <w:r w:rsidRPr="00A61885">
        <w:rPr>
          <w:rFonts w:ascii="Arial" w:hAnsi="Arial" w:cs="Arial"/>
          <w:sz w:val="24"/>
          <w:szCs w:val="24"/>
        </w:rPr>
        <w:t xml:space="preserve">Se sostiene que </w:t>
      </w:r>
      <w:r w:rsidR="00A61885" w:rsidRPr="00A61885">
        <w:rPr>
          <w:rFonts w:ascii="Arial" w:hAnsi="Arial" w:cs="Arial"/>
          <w:sz w:val="24"/>
          <w:szCs w:val="24"/>
        </w:rPr>
        <w:t>el avance</w:t>
      </w:r>
      <w:r w:rsidRPr="00A61885">
        <w:rPr>
          <w:rFonts w:ascii="Arial" w:hAnsi="Arial" w:cs="Arial"/>
          <w:sz w:val="24"/>
          <w:szCs w:val="24"/>
        </w:rPr>
        <w:t xml:space="preserve"> </w:t>
      </w:r>
      <w:r w:rsidR="00032FC8" w:rsidRPr="00A61885">
        <w:rPr>
          <w:rFonts w:ascii="Arial" w:hAnsi="Arial" w:cs="Arial"/>
          <w:sz w:val="24"/>
          <w:szCs w:val="24"/>
        </w:rPr>
        <w:t>en el</w:t>
      </w:r>
      <w:r w:rsidR="00151ECD">
        <w:rPr>
          <w:rFonts w:ascii="Arial" w:hAnsi="Arial" w:cs="Arial"/>
          <w:sz w:val="24"/>
          <w:szCs w:val="24"/>
        </w:rPr>
        <w:t xml:space="preserve"> </w:t>
      </w:r>
      <w:r w:rsidR="00DF63B1">
        <w:rPr>
          <w:rFonts w:ascii="Arial" w:hAnsi="Arial" w:cs="Arial"/>
          <w:sz w:val="24"/>
          <w:szCs w:val="24"/>
        </w:rPr>
        <w:t>reconocimiento</w:t>
      </w:r>
      <w:r w:rsidR="00151ECD">
        <w:rPr>
          <w:rFonts w:ascii="Arial" w:hAnsi="Arial" w:cs="Arial"/>
          <w:sz w:val="24"/>
          <w:szCs w:val="24"/>
        </w:rPr>
        <w:t xml:space="preserve"> </w:t>
      </w:r>
      <w:r w:rsidRPr="00A61885">
        <w:rPr>
          <w:rFonts w:ascii="Arial" w:hAnsi="Arial" w:cs="Arial"/>
          <w:sz w:val="24"/>
          <w:szCs w:val="24"/>
        </w:rPr>
        <w:t xml:space="preserve">de la extensión </w:t>
      </w:r>
      <w:r w:rsidR="00DF63B1">
        <w:rPr>
          <w:rFonts w:ascii="Arial" w:hAnsi="Arial" w:cs="Arial"/>
          <w:sz w:val="24"/>
          <w:szCs w:val="24"/>
        </w:rPr>
        <w:t>en</w:t>
      </w:r>
      <w:r w:rsidRPr="00A61885">
        <w:rPr>
          <w:rFonts w:ascii="Arial" w:hAnsi="Arial" w:cs="Arial"/>
          <w:sz w:val="24"/>
          <w:szCs w:val="24"/>
        </w:rPr>
        <w:t xml:space="preserve"> los currículos universitarios y </w:t>
      </w:r>
      <w:r w:rsidR="00DF63B1">
        <w:rPr>
          <w:rFonts w:ascii="Arial" w:hAnsi="Arial" w:cs="Arial"/>
          <w:sz w:val="24"/>
          <w:szCs w:val="24"/>
        </w:rPr>
        <w:t xml:space="preserve">en </w:t>
      </w:r>
      <w:r w:rsidR="00A61885">
        <w:rPr>
          <w:rFonts w:ascii="Arial" w:hAnsi="Arial" w:cs="Arial"/>
          <w:sz w:val="24"/>
          <w:szCs w:val="24"/>
        </w:rPr>
        <w:t>l</w:t>
      </w:r>
      <w:r w:rsidRPr="00A61885">
        <w:rPr>
          <w:rFonts w:ascii="Arial" w:hAnsi="Arial" w:cs="Arial"/>
          <w:sz w:val="24"/>
          <w:szCs w:val="24"/>
        </w:rPr>
        <w:t xml:space="preserve">os planes de estudio en todas las áreas de conocimiento, </w:t>
      </w:r>
      <w:r w:rsidR="003A4F46" w:rsidRPr="00A61885">
        <w:rPr>
          <w:rFonts w:ascii="Arial" w:hAnsi="Arial" w:cs="Arial"/>
          <w:sz w:val="24"/>
          <w:szCs w:val="24"/>
        </w:rPr>
        <w:t xml:space="preserve">permite </w:t>
      </w:r>
      <w:r w:rsidR="00032FC8" w:rsidRPr="00A61885">
        <w:rPr>
          <w:rFonts w:ascii="Arial" w:hAnsi="Arial" w:cs="Arial"/>
          <w:sz w:val="24"/>
          <w:szCs w:val="24"/>
        </w:rPr>
        <w:t xml:space="preserve">que </w:t>
      </w:r>
      <w:r w:rsidR="00032FC8">
        <w:rPr>
          <w:rFonts w:ascii="Arial" w:hAnsi="Arial" w:cs="Arial"/>
          <w:sz w:val="24"/>
          <w:szCs w:val="24"/>
        </w:rPr>
        <w:t>en</w:t>
      </w:r>
      <w:r w:rsidR="00DF63B1">
        <w:rPr>
          <w:rFonts w:ascii="Arial" w:hAnsi="Arial" w:cs="Arial"/>
          <w:sz w:val="24"/>
          <w:szCs w:val="24"/>
        </w:rPr>
        <w:t xml:space="preserve"> esta relación </w:t>
      </w:r>
      <w:r w:rsidRPr="00A61885">
        <w:rPr>
          <w:rFonts w:ascii="Arial" w:hAnsi="Arial" w:cs="Arial"/>
          <w:sz w:val="24"/>
          <w:szCs w:val="24"/>
        </w:rPr>
        <w:t xml:space="preserve">no neutralice su potencial transformador, sino que lo vuelque hacia la </w:t>
      </w:r>
      <w:r w:rsidR="0060738C" w:rsidRPr="00A61885">
        <w:rPr>
          <w:rFonts w:ascii="Arial" w:hAnsi="Arial" w:cs="Arial"/>
          <w:sz w:val="24"/>
          <w:szCs w:val="24"/>
        </w:rPr>
        <w:t>innovación</w:t>
      </w:r>
      <w:r w:rsidRPr="00A61885">
        <w:rPr>
          <w:rFonts w:ascii="Arial" w:hAnsi="Arial" w:cs="Arial"/>
          <w:sz w:val="24"/>
          <w:szCs w:val="24"/>
        </w:rPr>
        <w:t xml:space="preserve"> curricular y pedagógica, incluyendo el nivel de las relaciones educativas, los modelos pedagógicos, así como las concepciones y métodos de evaluación y </w:t>
      </w:r>
      <w:r w:rsidRPr="00E80A96">
        <w:rPr>
          <w:rFonts w:ascii="Arial" w:hAnsi="Arial" w:cs="Arial"/>
          <w:sz w:val="24"/>
          <w:szCs w:val="24"/>
        </w:rPr>
        <w:t>acreditación de aprendizajes.</w:t>
      </w:r>
      <w:r w:rsidR="00E80A96">
        <w:rPr>
          <w:rFonts w:ascii="Arial" w:hAnsi="Arial" w:cs="Arial"/>
          <w:sz w:val="24"/>
          <w:szCs w:val="24"/>
        </w:rPr>
        <w:t xml:space="preserve"> </w:t>
      </w:r>
      <w:r w:rsidRPr="00E80A96">
        <w:rPr>
          <w:rFonts w:ascii="Arial" w:hAnsi="Arial" w:cs="Arial"/>
          <w:sz w:val="24"/>
          <w:szCs w:val="24"/>
        </w:rPr>
        <w:t xml:space="preserve">Se asume </w:t>
      </w:r>
      <w:r w:rsidRPr="00A61885">
        <w:rPr>
          <w:rFonts w:ascii="Arial" w:hAnsi="Arial" w:cs="Arial"/>
          <w:sz w:val="24"/>
          <w:szCs w:val="24"/>
        </w:rPr>
        <w:t xml:space="preserve">que la extensión debe también procurar profundizar su desarrollo </w:t>
      </w:r>
      <w:r w:rsidR="007B5458" w:rsidRPr="00A61885">
        <w:rPr>
          <w:rFonts w:ascii="Arial" w:hAnsi="Arial" w:cs="Arial"/>
          <w:sz w:val="24"/>
          <w:szCs w:val="24"/>
        </w:rPr>
        <w:t>académico, en</w:t>
      </w:r>
      <w:r w:rsidRPr="00A61885">
        <w:rPr>
          <w:rFonts w:ascii="Arial" w:hAnsi="Arial" w:cs="Arial"/>
          <w:sz w:val="24"/>
          <w:szCs w:val="24"/>
        </w:rPr>
        <w:t xml:space="preserve"> la promoción de cursos electivos y de postgrado, talleres, capacitación a no </w:t>
      </w:r>
      <w:r w:rsidR="007B5458" w:rsidRPr="00A61885">
        <w:rPr>
          <w:rFonts w:ascii="Arial" w:hAnsi="Arial" w:cs="Arial"/>
          <w:sz w:val="24"/>
          <w:szCs w:val="24"/>
        </w:rPr>
        <w:t>docentes,</w:t>
      </w:r>
      <w:r w:rsidRPr="00A61885">
        <w:rPr>
          <w:rFonts w:ascii="Arial" w:hAnsi="Arial" w:cs="Arial"/>
          <w:sz w:val="24"/>
          <w:szCs w:val="24"/>
        </w:rPr>
        <w:t xml:space="preserve"> y </w:t>
      </w:r>
      <w:r w:rsidRPr="00A61885">
        <w:rPr>
          <w:rFonts w:ascii="Arial" w:hAnsi="Arial" w:cs="Arial"/>
          <w:sz w:val="24"/>
          <w:szCs w:val="24"/>
        </w:rPr>
        <w:lastRenderedPageBreak/>
        <w:t xml:space="preserve">otras formas académicas </w:t>
      </w:r>
      <w:r w:rsidR="005E2D63" w:rsidRPr="00A61885">
        <w:rPr>
          <w:rFonts w:ascii="Arial" w:hAnsi="Arial" w:cs="Arial"/>
          <w:sz w:val="24"/>
          <w:szCs w:val="24"/>
        </w:rPr>
        <w:t>vinculada</w:t>
      </w:r>
      <w:r w:rsidR="005E2D63">
        <w:rPr>
          <w:rFonts w:ascii="Arial" w:hAnsi="Arial" w:cs="Arial"/>
          <w:sz w:val="24"/>
          <w:szCs w:val="24"/>
        </w:rPr>
        <w:t xml:space="preserve">s </w:t>
      </w:r>
      <w:r w:rsidRPr="00A61885">
        <w:rPr>
          <w:rFonts w:ascii="Arial" w:hAnsi="Arial" w:cs="Arial"/>
          <w:sz w:val="24"/>
          <w:szCs w:val="24"/>
        </w:rPr>
        <w:t xml:space="preserve">a los desarrollos disciplinarios y </w:t>
      </w:r>
      <w:proofErr w:type="spellStart"/>
      <w:r w:rsidRPr="00A61885">
        <w:rPr>
          <w:rFonts w:ascii="Arial" w:hAnsi="Arial" w:cs="Arial"/>
          <w:sz w:val="24"/>
          <w:szCs w:val="24"/>
        </w:rPr>
        <w:t>transdiciplinarios</w:t>
      </w:r>
      <w:proofErr w:type="spellEnd"/>
      <w:r w:rsidRPr="00A61885">
        <w:rPr>
          <w:rFonts w:ascii="Arial" w:hAnsi="Arial" w:cs="Arial"/>
          <w:sz w:val="24"/>
          <w:szCs w:val="24"/>
        </w:rPr>
        <w:t xml:space="preserve"> sobre las problemáticas que se abordan, y los núcleos de contenidos fundamentales</w:t>
      </w:r>
      <w:r w:rsidR="007B5458">
        <w:rPr>
          <w:rFonts w:ascii="Arial" w:hAnsi="Arial" w:cs="Arial"/>
          <w:sz w:val="24"/>
          <w:szCs w:val="24"/>
        </w:rPr>
        <w:t>.</w:t>
      </w:r>
    </w:p>
    <w:p w14:paraId="3D40634D" w14:textId="79D012DC" w:rsidR="0062496C" w:rsidRDefault="0062496C" w:rsidP="00273C79">
      <w:pPr>
        <w:spacing w:after="0" w:line="360" w:lineRule="auto"/>
        <w:jc w:val="both"/>
        <w:rPr>
          <w:rFonts w:ascii="Arial" w:hAnsi="Arial" w:cs="Arial"/>
          <w:sz w:val="24"/>
          <w:szCs w:val="24"/>
        </w:rPr>
      </w:pPr>
      <w:r>
        <w:rPr>
          <w:rFonts w:ascii="Arial" w:hAnsi="Arial" w:cs="Arial"/>
          <w:sz w:val="24"/>
          <w:szCs w:val="24"/>
        </w:rPr>
        <w:t>El Programa nacional para la extensión universitaria entre los objetivos fundamentales para lograr la integración al currículo   plantea:</w:t>
      </w:r>
      <w:r w:rsidR="00F967AE">
        <w:rPr>
          <w:rFonts w:ascii="Arial" w:hAnsi="Arial" w:cs="Arial"/>
          <w:sz w:val="24"/>
          <w:szCs w:val="24"/>
        </w:rPr>
        <w:t xml:space="preserve"> </w:t>
      </w:r>
      <w:r>
        <w:rPr>
          <w:rFonts w:ascii="Arial" w:hAnsi="Arial" w:cs="Arial"/>
          <w:sz w:val="24"/>
          <w:szCs w:val="24"/>
        </w:rPr>
        <w:t>Desarrollar proyectos extensionistas asociados a la cultura general integral desde formas organizativas del proceso docente.</w:t>
      </w:r>
      <w:r w:rsidR="00F967AE">
        <w:rPr>
          <w:rFonts w:ascii="Arial" w:hAnsi="Arial" w:cs="Arial"/>
          <w:sz w:val="24"/>
          <w:szCs w:val="24"/>
        </w:rPr>
        <w:t xml:space="preserve"> </w:t>
      </w:r>
      <w:r>
        <w:rPr>
          <w:rFonts w:ascii="Arial" w:hAnsi="Arial" w:cs="Arial"/>
          <w:sz w:val="24"/>
          <w:szCs w:val="24"/>
        </w:rPr>
        <w:t xml:space="preserve">Aprovechar las posibilidades que </w:t>
      </w:r>
      <w:proofErr w:type="gramStart"/>
      <w:r>
        <w:rPr>
          <w:rFonts w:ascii="Arial" w:hAnsi="Arial" w:cs="Arial"/>
          <w:sz w:val="24"/>
          <w:szCs w:val="24"/>
        </w:rPr>
        <w:t>brinda</w:t>
      </w:r>
      <w:proofErr w:type="gramEnd"/>
      <w:r>
        <w:rPr>
          <w:rFonts w:ascii="Arial" w:hAnsi="Arial" w:cs="Arial"/>
          <w:sz w:val="24"/>
          <w:szCs w:val="24"/>
        </w:rPr>
        <w:t xml:space="preserve"> la clase y otras formas organizativas básicas del proceso docente, para promover la cultura en su más amplia acepción.</w:t>
      </w:r>
      <w:r w:rsidR="00F967AE">
        <w:rPr>
          <w:rFonts w:ascii="Arial" w:hAnsi="Arial" w:cs="Arial"/>
          <w:sz w:val="24"/>
          <w:szCs w:val="24"/>
        </w:rPr>
        <w:t xml:space="preserve"> </w:t>
      </w:r>
      <w:r>
        <w:rPr>
          <w:rFonts w:ascii="Arial" w:hAnsi="Arial" w:cs="Arial"/>
          <w:sz w:val="24"/>
          <w:szCs w:val="24"/>
        </w:rPr>
        <w:t>Proyectar la realización de cursos facultativos y de extensión universitaria en correspondencia con las necesidades de la formación cultural general de los estudiantes.</w:t>
      </w:r>
      <w:r w:rsidR="00F967AE">
        <w:rPr>
          <w:rFonts w:ascii="Arial" w:hAnsi="Arial" w:cs="Arial"/>
          <w:sz w:val="24"/>
          <w:szCs w:val="24"/>
        </w:rPr>
        <w:t xml:space="preserve"> </w:t>
      </w:r>
      <w:r>
        <w:rPr>
          <w:rFonts w:ascii="Arial" w:hAnsi="Arial" w:cs="Arial"/>
          <w:sz w:val="24"/>
          <w:szCs w:val="24"/>
        </w:rPr>
        <w:t xml:space="preserve">Asociar al proceso docente, como extensión del mismo, acciones que permitan consolidar el logro de los objetivos de los Programas </w:t>
      </w:r>
      <w:r w:rsidR="00677096">
        <w:rPr>
          <w:rFonts w:ascii="Arial" w:hAnsi="Arial" w:cs="Arial"/>
          <w:sz w:val="24"/>
          <w:szCs w:val="24"/>
        </w:rPr>
        <w:t>directores</w:t>
      </w:r>
      <w:r>
        <w:rPr>
          <w:rFonts w:ascii="Arial" w:hAnsi="Arial" w:cs="Arial"/>
          <w:sz w:val="24"/>
          <w:szCs w:val="24"/>
        </w:rPr>
        <w:t>, la Disciplina Principal</w:t>
      </w:r>
      <w:r w:rsidR="005E2D63">
        <w:rPr>
          <w:rFonts w:ascii="Arial" w:hAnsi="Arial" w:cs="Arial"/>
          <w:sz w:val="24"/>
          <w:szCs w:val="24"/>
        </w:rPr>
        <w:t xml:space="preserve"> </w:t>
      </w:r>
      <w:r>
        <w:rPr>
          <w:rFonts w:ascii="Arial" w:hAnsi="Arial" w:cs="Arial"/>
          <w:sz w:val="24"/>
          <w:szCs w:val="24"/>
        </w:rPr>
        <w:t>Integradora y las disciplinas de perfil de la carrera.</w:t>
      </w:r>
      <w:r w:rsidR="006008B3">
        <w:rPr>
          <w:rFonts w:ascii="Arial" w:hAnsi="Arial" w:cs="Arial"/>
          <w:sz w:val="24"/>
          <w:szCs w:val="24"/>
        </w:rPr>
        <w:t xml:space="preserve"> </w:t>
      </w:r>
      <w:r>
        <w:rPr>
          <w:rFonts w:ascii="Arial" w:hAnsi="Arial" w:cs="Arial"/>
          <w:sz w:val="24"/>
          <w:szCs w:val="24"/>
        </w:rPr>
        <w:t>Incorporar a los propósitos del componente laboral e investigativo actividades y acciones extensionistas que contribuyan a la formación social y humanista de los estudiantes.</w:t>
      </w:r>
    </w:p>
    <w:p w14:paraId="22A392C4" w14:textId="52A5FDB0" w:rsidR="009C5106" w:rsidRPr="001A51BF" w:rsidRDefault="00FA0E44" w:rsidP="00273C79">
      <w:pPr>
        <w:spacing w:after="0" w:line="360" w:lineRule="auto"/>
        <w:jc w:val="both"/>
        <w:rPr>
          <w:rFonts w:ascii="Arial" w:hAnsi="Arial" w:cs="Arial"/>
          <w:b/>
          <w:sz w:val="24"/>
          <w:szCs w:val="24"/>
          <w:lang w:eastAsia="es-ES"/>
        </w:rPr>
      </w:pPr>
      <w:r w:rsidRPr="00FA0E44">
        <w:rPr>
          <w:rFonts w:ascii="Arial" w:hAnsi="Arial" w:cs="Arial"/>
          <w:b/>
          <w:sz w:val="24"/>
          <w:szCs w:val="24"/>
          <w:lang w:eastAsia="es-ES"/>
        </w:rPr>
        <w:t>Curso electivo</w:t>
      </w:r>
      <w:r>
        <w:rPr>
          <w:rFonts w:ascii="Arial" w:hAnsi="Arial" w:cs="Arial"/>
          <w:b/>
          <w:sz w:val="24"/>
          <w:szCs w:val="24"/>
          <w:lang w:eastAsia="es-ES"/>
        </w:rPr>
        <w:t xml:space="preserve">. </w:t>
      </w:r>
      <w:r w:rsidR="00F94618">
        <w:rPr>
          <w:rFonts w:ascii="Arial" w:hAnsi="Arial" w:cs="Arial"/>
          <w:b/>
          <w:sz w:val="24"/>
          <w:szCs w:val="24"/>
          <w:lang w:eastAsia="es-ES"/>
        </w:rPr>
        <w:t xml:space="preserve">Medicina y </w:t>
      </w:r>
      <w:r w:rsidR="002C07F7">
        <w:rPr>
          <w:rFonts w:ascii="Arial" w:hAnsi="Arial" w:cs="Arial"/>
          <w:b/>
          <w:sz w:val="24"/>
          <w:szCs w:val="24"/>
          <w:lang w:eastAsia="es-ES"/>
        </w:rPr>
        <w:t>Literatura.</w:t>
      </w:r>
      <w:r w:rsidR="002B2058">
        <w:rPr>
          <w:rFonts w:ascii="Arial" w:hAnsi="Arial" w:cs="Arial"/>
          <w:b/>
          <w:sz w:val="24"/>
          <w:szCs w:val="24"/>
          <w:lang w:eastAsia="es-ES"/>
        </w:rPr>
        <w:t xml:space="preserve"> </w:t>
      </w:r>
      <w:r w:rsidR="00032FC8">
        <w:rPr>
          <w:rFonts w:ascii="Arial" w:hAnsi="Arial" w:cs="Arial"/>
          <w:b/>
          <w:sz w:val="24"/>
          <w:szCs w:val="24"/>
          <w:lang w:eastAsia="es-ES"/>
        </w:rPr>
        <w:t>¿Una relación necesaria?</w:t>
      </w:r>
    </w:p>
    <w:p w14:paraId="61C7BF16" w14:textId="6DC1E82B" w:rsidR="009C5106" w:rsidRDefault="009C5106" w:rsidP="00273C79">
      <w:pPr>
        <w:spacing w:after="0" w:line="360" w:lineRule="auto"/>
        <w:jc w:val="both"/>
        <w:rPr>
          <w:rFonts w:ascii="Arial" w:hAnsi="Arial" w:cs="Arial"/>
          <w:sz w:val="24"/>
          <w:szCs w:val="24"/>
        </w:rPr>
      </w:pPr>
      <w:r>
        <w:rPr>
          <w:rFonts w:ascii="Arial" w:hAnsi="Arial" w:cs="Arial"/>
          <w:sz w:val="24"/>
          <w:szCs w:val="24"/>
        </w:rPr>
        <w:t>En el plan de estudio perfeccionado de la carrera de Medicina,</w:t>
      </w:r>
      <w:r w:rsidRPr="00453EFF">
        <w:rPr>
          <w:rFonts w:ascii="Arial" w:hAnsi="Arial" w:cs="Arial"/>
          <w:sz w:val="24"/>
          <w:szCs w:val="24"/>
        </w:rPr>
        <w:t xml:space="preserve"> </w:t>
      </w:r>
      <w:r>
        <w:rPr>
          <w:rFonts w:ascii="Arial" w:hAnsi="Arial" w:cs="Arial"/>
          <w:sz w:val="24"/>
          <w:szCs w:val="24"/>
        </w:rPr>
        <w:t>muestra</w:t>
      </w:r>
      <w:r w:rsidRPr="00AC076F">
        <w:rPr>
          <w:rFonts w:ascii="Arial" w:hAnsi="Arial" w:cs="Arial"/>
          <w:sz w:val="24"/>
          <w:szCs w:val="24"/>
        </w:rPr>
        <w:t xml:space="preserve"> una organización curricular más flexible dada por la estructuración del plan docente en tres espacios curriculares: el currículo base, el propio y el optativo/electivo, constituyendo este último el espacio con que cuen</w:t>
      </w:r>
      <w:r>
        <w:rPr>
          <w:rFonts w:ascii="Arial" w:hAnsi="Arial" w:cs="Arial"/>
          <w:sz w:val="24"/>
          <w:szCs w:val="24"/>
        </w:rPr>
        <w:t xml:space="preserve">ta el estudiante para elegir según las propuestas que </w:t>
      </w:r>
      <w:r w:rsidR="008F6BA0">
        <w:rPr>
          <w:rFonts w:ascii="Arial" w:hAnsi="Arial" w:cs="Arial"/>
          <w:sz w:val="24"/>
          <w:szCs w:val="24"/>
        </w:rPr>
        <w:t xml:space="preserve">contribuyan </w:t>
      </w:r>
      <w:r>
        <w:rPr>
          <w:rFonts w:ascii="Arial" w:hAnsi="Arial" w:cs="Arial"/>
          <w:sz w:val="24"/>
          <w:szCs w:val="24"/>
        </w:rPr>
        <w:t xml:space="preserve">a su preparación integral. Tiene dos semanas de duración en cada curso académico, con el objetivo de intensificar el estudio en alguna materia, mediante la realización de un trabajo investigativo, este podrá ser desarrollado de forma concentrada o extendida a lo largo del semestre. Se plantean variantes de cursos electivos que pueden ser de contenido teórico práctico, trabajo en servicios de salud, cursos prácticos a modo de entrenamiento, dedicado a actividad de investigación científico – estudiantil, vinculados a disciplinas de formación científica y en disciplinas de Historia y cultura general. </w:t>
      </w:r>
    </w:p>
    <w:p w14:paraId="3243FBDC" w14:textId="19DB1E73" w:rsidR="0086170F" w:rsidRDefault="009036E9" w:rsidP="00273C79">
      <w:pPr>
        <w:spacing w:after="0" w:line="360" w:lineRule="auto"/>
        <w:jc w:val="both"/>
        <w:rPr>
          <w:rFonts w:ascii="Arial" w:hAnsi="Arial" w:cs="Arial"/>
          <w:sz w:val="24"/>
          <w:szCs w:val="24"/>
        </w:rPr>
      </w:pPr>
      <w:r>
        <w:rPr>
          <w:rFonts w:ascii="Arial" w:hAnsi="Arial" w:cs="Arial"/>
          <w:sz w:val="24"/>
          <w:szCs w:val="24"/>
        </w:rPr>
        <w:t xml:space="preserve">La concepción del curso obedece a que los estudiantes se apropien de los conocimientos y actitudes que le permitan ejercer mejor su profesión y una formación humanista de elevado alcance, El arte del que cura y el del </w:t>
      </w:r>
      <w:r w:rsidR="00E03C01">
        <w:rPr>
          <w:rFonts w:ascii="Arial" w:hAnsi="Arial" w:cs="Arial"/>
          <w:sz w:val="24"/>
          <w:szCs w:val="24"/>
        </w:rPr>
        <w:t>escritor,</w:t>
      </w:r>
      <w:r>
        <w:rPr>
          <w:rFonts w:ascii="Arial" w:hAnsi="Arial" w:cs="Arial"/>
          <w:sz w:val="24"/>
          <w:szCs w:val="24"/>
        </w:rPr>
        <w:t xml:space="preserve"> deben ir de la mano. Literatura y medicina tienen un compromiso mutuo</w:t>
      </w:r>
      <w:r w:rsidR="00E03C01">
        <w:rPr>
          <w:rFonts w:ascii="Arial" w:hAnsi="Arial" w:cs="Arial"/>
          <w:sz w:val="24"/>
          <w:szCs w:val="24"/>
        </w:rPr>
        <w:t>.</w:t>
      </w:r>
      <w:r w:rsidR="0086170F">
        <w:rPr>
          <w:rFonts w:ascii="Arial" w:hAnsi="Arial" w:cs="Arial"/>
          <w:sz w:val="24"/>
          <w:szCs w:val="24"/>
        </w:rPr>
        <w:t xml:space="preserve"> </w:t>
      </w:r>
      <w:r w:rsidR="0086170F">
        <w:rPr>
          <w:rFonts w:ascii="Arial" w:hAnsi="Arial" w:cs="Arial"/>
          <w:sz w:val="24"/>
          <w:szCs w:val="24"/>
          <w:lang w:eastAsia="es-ES"/>
        </w:rPr>
        <w:t xml:space="preserve">Se </w:t>
      </w:r>
      <w:r w:rsidR="00191482">
        <w:rPr>
          <w:rFonts w:ascii="Arial" w:hAnsi="Arial" w:cs="Arial"/>
          <w:sz w:val="24"/>
          <w:szCs w:val="24"/>
          <w:lang w:eastAsia="es-ES"/>
        </w:rPr>
        <w:t xml:space="preserve">diseñó el curso </w:t>
      </w:r>
      <w:r w:rsidR="00191482">
        <w:rPr>
          <w:rFonts w:ascii="Arial" w:hAnsi="Arial" w:cs="Arial"/>
          <w:sz w:val="24"/>
          <w:szCs w:val="24"/>
          <w:lang w:eastAsia="es-ES"/>
        </w:rPr>
        <w:lastRenderedPageBreak/>
        <w:t xml:space="preserve">extensionista </w:t>
      </w:r>
      <w:r w:rsidR="00774781">
        <w:rPr>
          <w:rFonts w:ascii="Arial" w:hAnsi="Arial" w:cs="Arial"/>
          <w:sz w:val="24"/>
          <w:szCs w:val="24"/>
          <w:lang w:eastAsia="es-ES"/>
        </w:rPr>
        <w:t>con obras</w:t>
      </w:r>
      <w:r w:rsidR="0086170F">
        <w:rPr>
          <w:rFonts w:ascii="Arial" w:hAnsi="Arial" w:cs="Arial"/>
          <w:sz w:val="24"/>
          <w:szCs w:val="24"/>
          <w:lang w:eastAsia="es-ES"/>
        </w:rPr>
        <w:t xml:space="preserve"> en las que se incluyeron médicos escritores y los escritores que abordaron temas médicos. Se </w:t>
      </w:r>
      <w:proofErr w:type="spellStart"/>
      <w:r w:rsidR="0086170F">
        <w:rPr>
          <w:rFonts w:ascii="Arial" w:hAnsi="Arial" w:cs="Arial"/>
          <w:sz w:val="24"/>
          <w:szCs w:val="24"/>
          <w:lang w:eastAsia="es-ES"/>
        </w:rPr>
        <w:t>identifico</w:t>
      </w:r>
      <w:proofErr w:type="spellEnd"/>
      <w:r w:rsidR="0086170F">
        <w:rPr>
          <w:rFonts w:ascii="Arial" w:hAnsi="Arial" w:cs="Arial"/>
          <w:sz w:val="24"/>
          <w:szCs w:val="24"/>
          <w:lang w:eastAsia="es-ES"/>
        </w:rPr>
        <w:t xml:space="preserve"> en qué unidad curricular se podía</w:t>
      </w:r>
      <w:r w:rsidR="00774781">
        <w:rPr>
          <w:rFonts w:ascii="Arial" w:hAnsi="Arial" w:cs="Arial"/>
          <w:sz w:val="24"/>
          <w:szCs w:val="24"/>
          <w:lang w:eastAsia="es-ES"/>
        </w:rPr>
        <w:t>n</w:t>
      </w:r>
      <w:r w:rsidR="0086170F">
        <w:rPr>
          <w:rFonts w:ascii="Arial" w:hAnsi="Arial" w:cs="Arial"/>
          <w:sz w:val="24"/>
          <w:szCs w:val="24"/>
          <w:lang w:eastAsia="es-ES"/>
        </w:rPr>
        <w:t xml:space="preserve"> insertar</w:t>
      </w:r>
      <w:r w:rsidR="00774781">
        <w:rPr>
          <w:rFonts w:ascii="Arial" w:hAnsi="Arial" w:cs="Arial"/>
          <w:sz w:val="24"/>
          <w:szCs w:val="24"/>
          <w:lang w:eastAsia="es-ES"/>
        </w:rPr>
        <w:t>,</w:t>
      </w:r>
      <w:r w:rsidR="0086170F">
        <w:rPr>
          <w:rFonts w:ascii="Arial" w:hAnsi="Arial" w:cs="Arial"/>
          <w:sz w:val="24"/>
          <w:szCs w:val="24"/>
          <w:lang w:eastAsia="es-ES"/>
        </w:rPr>
        <w:t xml:space="preserve"> a partir de los temas tratados, se valoró</w:t>
      </w:r>
      <w:r w:rsidR="0086170F" w:rsidRPr="00255533">
        <w:rPr>
          <w:rFonts w:ascii="Arial" w:hAnsi="Arial" w:cs="Arial"/>
          <w:sz w:val="24"/>
          <w:szCs w:val="24"/>
          <w:lang w:eastAsia="es-ES"/>
        </w:rPr>
        <w:t xml:space="preserve"> </w:t>
      </w:r>
      <w:r w:rsidR="0086170F" w:rsidRPr="00FA0E44">
        <w:rPr>
          <w:rFonts w:ascii="Arial" w:hAnsi="Arial" w:cs="Arial"/>
          <w:sz w:val="24"/>
          <w:szCs w:val="24"/>
          <w:lang w:eastAsia="es-ES"/>
        </w:rPr>
        <w:t>en qué sentido se utiliza la enfermedad, la salud, o la medicina</w:t>
      </w:r>
      <w:r w:rsidR="0086170F">
        <w:rPr>
          <w:rFonts w:ascii="Arial" w:hAnsi="Arial" w:cs="Arial"/>
          <w:sz w:val="24"/>
          <w:szCs w:val="24"/>
          <w:lang w:eastAsia="es-ES"/>
        </w:rPr>
        <w:t xml:space="preserve"> </w:t>
      </w:r>
      <w:r w:rsidR="0086170F" w:rsidRPr="00FA0E44">
        <w:rPr>
          <w:rFonts w:ascii="Arial" w:hAnsi="Arial" w:cs="Arial"/>
          <w:sz w:val="24"/>
          <w:szCs w:val="24"/>
          <w:lang w:eastAsia="es-ES"/>
        </w:rPr>
        <w:t>como motivo literario en las obras seleccionadas</w:t>
      </w:r>
      <w:r w:rsidR="0086170F">
        <w:rPr>
          <w:rFonts w:ascii="Arial" w:hAnsi="Arial" w:cs="Arial"/>
          <w:sz w:val="24"/>
          <w:szCs w:val="24"/>
          <w:lang w:eastAsia="es-ES"/>
        </w:rPr>
        <w:t xml:space="preserve"> y la recurrencia frecuente de temas médicos </w:t>
      </w:r>
      <w:r w:rsidR="0086170F" w:rsidRPr="00FA0E44">
        <w:rPr>
          <w:rFonts w:ascii="Arial" w:hAnsi="Arial" w:cs="Arial"/>
          <w:sz w:val="24"/>
          <w:szCs w:val="24"/>
          <w:lang w:eastAsia="es-ES"/>
        </w:rPr>
        <w:t>en las obras literarias.</w:t>
      </w:r>
    </w:p>
    <w:p w14:paraId="6BA4188C" w14:textId="339F2E4E" w:rsidR="00ED3447" w:rsidRDefault="00786B77" w:rsidP="00273C79">
      <w:pPr>
        <w:spacing w:after="0" w:line="360" w:lineRule="auto"/>
        <w:jc w:val="both"/>
        <w:rPr>
          <w:rFonts w:ascii="Arial" w:hAnsi="Arial" w:cs="Arial"/>
          <w:b/>
          <w:bCs/>
          <w:sz w:val="24"/>
          <w:szCs w:val="24"/>
        </w:rPr>
      </w:pPr>
      <w:r w:rsidRPr="002B2058">
        <w:rPr>
          <w:rFonts w:ascii="Arial" w:hAnsi="Arial" w:cs="Arial"/>
          <w:b/>
          <w:bCs/>
          <w:sz w:val="24"/>
          <w:szCs w:val="24"/>
        </w:rPr>
        <w:t>Relación de obras y autores estudiados</w:t>
      </w:r>
      <w:r w:rsidR="00ED3447">
        <w:rPr>
          <w:rFonts w:ascii="Arial" w:hAnsi="Arial" w:cs="Arial"/>
          <w:b/>
          <w:bCs/>
          <w:sz w:val="24"/>
          <w:szCs w:val="24"/>
        </w:rPr>
        <w:t>.</w:t>
      </w:r>
    </w:p>
    <w:p w14:paraId="26062179" w14:textId="60D5A477" w:rsidR="00ED3447" w:rsidRPr="00ED3447" w:rsidRDefault="00ED3447" w:rsidP="00273C79">
      <w:pPr>
        <w:pStyle w:val="Prrafodelista"/>
        <w:numPr>
          <w:ilvl w:val="0"/>
          <w:numId w:val="7"/>
        </w:numPr>
        <w:spacing w:after="0" w:line="360" w:lineRule="auto"/>
        <w:jc w:val="both"/>
        <w:rPr>
          <w:rFonts w:ascii="Arial" w:hAnsi="Arial" w:cs="Arial"/>
          <w:sz w:val="24"/>
          <w:szCs w:val="24"/>
        </w:rPr>
      </w:pPr>
      <w:r w:rsidRPr="00ED3447">
        <w:rPr>
          <w:rFonts w:ascii="Arial" w:hAnsi="Arial" w:cs="Arial"/>
          <w:sz w:val="24"/>
          <w:szCs w:val="24"/>
        </w:rPr>
        <w:t>Edipo Rey de Sófocles</w:t>
      </w:r>
    </w:p>
    <w:p w14:paraId="2E7C148C" w14:textId="3BD156D9" w:rsidR="00ED3447" w:rsidRDefault="00ED3447" w:rsidP="00273C79">
      <w:pPr>
        <w:pStyle w:val="Prrafodelista"/>
        <w:numPr>
          <w:ilvl w:val="0"/>
          <w:numId w:val="7"/>
        </w:numPr>
        <w:spacing w:after="0" w:line="360" w:lineRule="auto"/>
        <w:jc w:val="both"/>
        <w:rPr>
          <w:rFonts w:ascii="Arial" w:hAnsi="Arial" w:cs="Arial"/>
          <w:sz w:val="24"/>
          <w:szCs w:val="24"/>
        </w:rPr>
      </w:pPr>
      <w:r w:rsidRPr="00ED3447">
        <w:rPr>
          <w:rFonts w:ascii="Arial" w:hAnsi="Arial" w:cs="Arial"/>
          <w:sz w:val="24"/>
          <w:szCs w:val="24"/>
        </w:rPr>
        <w:t xml:space="preserve">Cuentos del </w:t>
      </w:r>
      <w:r w:rsidR="00774781" w:rsidRPr="00ED3447">
        <w:rPr>
          <w:rFonts w:ascii="Arial" w:hAnsi="Arial" w:cs="Arial"/>
          <w:sz w:val="24"/>
          <w:szCs w:val="24"/>
        </w:rPr>
        <w:t xml:space="preserve">Decamerón </w:t>
      </w:r>
      <w:r w:rsidR="00774781">
        <w:rPr>
          <w:rFonts w:ascii="Arial" w:hAnsi="Arial" w:cs="Arial"/>
          <w:sz w:val="24"/>
          <w:szCs w:val="24"/>
        </w:rPr>
        <w:t xml:space="preserve">de </w:t>
      </w:r>
      <w:proofErr w:type="spellStart"/>
      <w:r w:rsidRPr="00ED3447">
        <w:rPr>
          <w:rFonts w:ascii="Arial" w:hAnsi="Arial" w:cs="Arial"/>
          <w:sz w:val="24"/>
          <w:szCs w:val="24"/>
        </w:rPr>
        <w:t>Geovanni</w:t>
      </w:r>
      <w:proofErr w:type="spellEnd"/>
      <w:r w:rsidRPr="00ED3447">
        <w:rPr>
          <w:rFonts w:ascii="Arial" w:hAnsi="Arial" w:cs="Arial"/>
          <w:sz w:val="24"/>
          <w:szCs w:val="24"/>
        </w:rPr>
        <w:t xml:space="preserve"> </w:t>
      </w:r>
      <w:proofErr w:type="spellStart"/>
      <w:r w:rsidRPr="00ED3447">
        <w:rPr>
          <w:rFonts w:ascii="Arial" w:hAnsi="Arial" w:cs="Arial"/>
          <w:sz w:val="24"/>
          <w:szCs w:val="24"/>
        </w:rPr>
        <w:t>Bocaccio</w:t>
      </w:r>
      <w:proofErr w:type="spellEnd"/>
    </w:p>
    <w:p w14:paraId="61B003D7" w14:textId="77777777" w:rsidR="00774781" w:rsidRPr="00ED3447" w:rsidRDefault="00774781" w:rsidP="00273C79">
      <w:pPr>
        <w:pStyle w:val="Prrafodelista"/>
        <w:numPr>
          <w:ilvl w:val="0"/>
          <w:numId w:val="7"/>
        </w:numPr>
        <w:spacing w:after="0" w:line="360" w:lineRule="auto"/>
        <w:jc w:val="both"/>
        <w:rPr>
          <w:rFonts w:ascii="Arial" w:hAnsi="Arial" w:cs="Arial"/>
          <w:sz w:val="24"/>
          <w:szCs w:val="24"/>
          <w:lang w:eastAsia="es-ES"/>
        </w:rPr>
      </w:pPr>
      <w:r w:rsidRPr="00ED3447">
        <w:rPr>
          <w:rFonts w:ascii="Arial" w:hAnsi="Arial" w:cs="Arial"/>
          <w:sz w:val="24"/>
          <w:szCs w:val="24"/>
          <w:lang w:eastAsia="es-ES"/>
        </w:rPr>
        <w:t xml:space="preserve">Diario del año de la Peste </w:t>
      </w:r>
      <w:r>
        <w:rPr>
          <w:rFonts w:ascii="Arial" w:hAnsi="Arial" w:cs="Arial"/>
          <w:sz w:val="24"/>
          <w:szCs w:val="24"/>
          <w:lang w:eastAsia="es-ES"/>
        </w:rPr>
        <w:t xml:space="preserve">de </w:t>
      </w:r>
      <w:r w:rsidRPr="00ED3447">
        <w:rPr>
          <w:rFonts w:ascii="Arial" w:hAnsi="Arial" w:cs="Arial"/>
          <w:sz w:val="24"/>
          <w:szCs w:val="24"/>
          <w:lang w:eastAsia="es-ES"/>
        </w:rPr>
        <w:t>Daniel Defoe</w:t>
      </w:r>
    </w:p>
    <w:p w14:paraId="68FD8A50" w14:textId="066D7966" w:rsidR="00774781" w:rsidRDefault="00774781" w:rsidP="00273C79">
      <w:pPr>
        <w:pStyle w:val="Prrafodelista"/>
        <w:numPr>
          <w:ilvl w:val="0"/>
          <w:numId w:val="7"/>
        </w:numPr>
        <w:spacing w:after="0" w:line="360" w:lineRule="auto"/>
        <w:jc w:val="both"/>
        <w:rPr>
          <w:rFonts w:ascii="Arial" w:hAnsi="Arial" w:cs="Arial"/>
          <w:sz w:val="24"/>
          <w:szCs w:val="24"/>
        </w:rPr>
      </w:pPr>
      <w:r w:rsidRPr="00ED3447">
        <w:rPr>
          <w:rFonts w:ascii="Arial" w:hAnsi="Arial" w:cs="Arial"/>
          <w:sz w:val="24"/>
          <w:szCs w:val="24"/>
        </w:rPr>
        <w:t>El médico a Palos de</w:t>
      </w:r>
      <w:r w:rsidRPr="00ED3447">
        <w:rPr>
          <w:rFonts w:ascii="Arial" w:eastAsia="Times New Roman" w:hAnsi="Arial" w:cs="Arial"/>
          <w:sz w:val="24"/>
          <w:szCs w:val="24"/>
          <w:lang w:eastAsia="es-ES"/>
        </w:rPr>
        <w:t xml:space="preserve"> Jean-</w:t>
      </w:r>
      <w:proofErr w:type="spellStart"/>
      <w:r w:rsidRPr="00ED3447">
        <w:rPr>
          <w:rFonts w:ascii="Arial" w:eastAsia="Times New Roman" w:hAnsi="Arial" w:cs="Arial"/>
          <w:sz w:val="24"/>
          <w:szCs w:val="24"/>
          <w:lang w:eastAsia="es-ES"/>
        </w:rPr>
        <w:t>Baptiste</w:t>
      </w:r>
      <w:proofErr w:type="spellEnd"/>
      <w:r w:rsidRPr="00ED3447">
        <w:rPr>
          <w:rFonts w:ascii="Arial" w:eastAsia="Times New Roman" w:hAnsi="Arial" w:cs="Arial"/>
          <w:sz w:val="24"/>
          <w:szCs w:val="24"/>
          <w:lang w:eastAsia="es-ES"/>
        </w:rPr>
        <w:t xml:space="preserve"> </w:t>
      </w:r>
      <w:proofErr w:type="spellStart"/>
      <w:r w:rsidRPr="00ED3447">
        <w:rPr>
          <w:rFonts w:ascii="Arial" w:eastAsia="Times New Roman" w:hAnsi="Arial" w:cs="Arial"/>
          <w:sz w:val="24"/>
          <w:szCs w:val="24"/>
          <w:lang w:eastAsia="es-ES"/>
        </w:rPr>
        <w:t>Poquelin</w:t>
      </w:r>
      <w:proofErr w:type="spellEnd"/>
      <w:r w:rsidRPr="00ED3447">
        <w:rPr>
          <w:rFonts w:ascii="Arial" w:eastAsia="Times New Roman" w:hAnsi="Arial" w:cs="Arial"/>
          <w:sz w:val="24"/>
          <w:szCs w:val="24"/>
          <w:lang w:eastAsia="es-ES"/>
        </w:rPr>
        <w:t xml:space="preserve"> </w:t>
      </w:r>
      <w:r w:rsidRPr="00ED3447">
        <w:rPr>
          <w:rFonts w:ascii="Arial" w:hAnsi="Arial" w:cs="Arial"/>
          <w:sz w:val="24"/>
          <w:szCs w:val="24"/>
        </w:rPr>
        <w:t>Moliere</w:t>
      </w:r>
    </w:p>
    <w:p w14:paraId="26D1930E" w14:textId="0786D751" w:rsidR="00774781" w:rsidRDefault="00774781" w:rsidP="00273C79">
      <w:pPr>
        <w:pStyle w:val="Prrafodelista"/>
        <w:numPr>
          <w:ilvl w:val="0"/>
          <w:numId w:val="7"/>
        </w:numPr>
        <w:spacing w:after="0" w:line="360" w:lineRule="auto"/>
        <w:jc w:val="both"/>
        <w:rPr>
          <w:rFonts w:ascii="Arial" w:hAnsi="Arial" w:cs="Arial"/>
          <w:sz w:val="24"/>
          <w:szCs w:val="24"/>
        </w:rPr>
      </w:pPr>
      <w:r w:rsidRPr="00ED3447">
        <w:rPr>
          <w:rFonts w:ascii="Arial" w:hAnsi="Arial" w:cs="Arial"/>
          <w:sz w:val="24"/>
          <w:szCs w:val="24"/>
        </w:rPr>
        <w:t>Enfermo Imaginario</w:t>
      </w:r>
      <w:r w:rsidRPr="00774781">
        <w:rPr>
          <w:rFonts w:ascii="Arial" w:hAnsi="Arial" w:cs="Arial"/>
          <w:sz w:val="24"/>
          <w:szCs w:val="24"/>
        </w:rPr>
        <w:t xml:space="preserve"> </w:t>
      </w:r>
      <w:r w:rsidRPr="00ED3447">
        <w:rPr>
          <w:rFonts w:ascii="Arial" w:hAnsi="Arial" w:cs="Arial"/>
          <w:sz w:val="24"/>
          <w:szCs w:val="24"/>
        </w:rPr>
        <w:t>de</w:t>
      </w:r>
      <w:r w:rsidRPr="00ED3447">
        <w:rPr>
          <w:rFonts w:ascii="Arial" w:eastAsia="Times New Roman" w:hAnsi="Arial" w:cs="Arial"/>
          <w:sz w:val="24"/>
          <w:szCs w:val="24"/>
          <w:lang w:eastAsia="es-ES"/>
        </w:rPr>
        <w:t xml:space="preserve"> Jean-</w:t>
      </w:r>
      <w:proofErr w:type="spellStart"/>
      <w:r w:rsidRPr="00ED3447">
        <w:rPr>
          <w:rFonts w:ascii="Arial" w:eastAsia="Times New Roman" w:hAnsi="Arial" w:cs="Arial"/>
          <w:sz w:val="24"/>
          <w:szCs w:val="24"/>
          <w:lang w:eastAsia="es-ES"/>
        </w:rPr>
        <w:t>Baptiste</w:t>
      </w:r>
      <w:proofErr w:type="spellEnd"/>
      <w:r w:rsidRPr="00ED3447">
        <w:rPr>
          <w:rFonts w:ascii="Arial" w:eastAsia="Times New Roman" w:hAnsi="Arial" w:cs="Arial"/>
          <w:sz w:val="24"/>
          <w:szCs w:val="24"/>
          <w:lang w:eastAsia="es-ES"/>
        </w:rPr>
        <w:t xml:space="preserve"> </w:t>
      </w:r>
      <w:proofErr w:type="spellStart"/>
      <w:r w:rsidRPr="00ED3447">
        <w:rPr>
          <w:rFonts w:ascii="Arial" w:eastAsia="Times New Roman" w:hAnsi="Arial" w:cs="Arial"/>
          <w:sz w:val="24"/>
          <w:szCs w:val="24"/>
          <w:lang w:eastAsia="es-ES"/>
        </w:rPr>
        <w:t>Poquelin</w:t>
      </w:r>
      <w:proofErr w:type="spellEnd"/>
      <w:r w:rsidRPr="00ED3447">
        <w:rPr>
          <w:rFonts w:ascii="Arial" w:eastAsia="Times New Roman" w:hAnsi="Arial" w:cs="Arial"/>
          <w:sz w:val="24"/>
          <w:szCs w:val="24"/>
          <w:lang w:eastAsia="es-ES"/>
        </w:rPr>
        <w:t xml:space="preserve"> </w:t>
      </w:r>
      <w:r w:rsidRPr="00ED3447">
        <w:rPr>
          <w:rFonts w:ascii="Arial" w:hAnsi="Arial" w:cs="Arial"/>
          <w:sz w:val="24"/>
          <w:szCs w:val="24"/>
        </w:rPr>
        <w:t>Moliere</w:t>
      </w:r>
    </w:p>
    <w:p w14:paraId="3AA28174" w14:textId="77777777" w:rsidR="00867037" w:rsidRPr="00ED3447" w:rsidRDefault="00867037" w:rsidP="00273C79">
      <w:pPr>
        <w:pStyle w:val="Prrafodelista"/>
        <w:numPr>
          <w:ilvl w:val="0"/>
          <w:numId w:val="7"/>
        </w:numPr>
        <w:spacing w:after="0" w:line="360" w:lineRule="auto"/>
        <w:jc w:val="both"/>
        <w:rPr>
          <w:rFonts w:ascii="Arial" w:hAnsi="Arial" w:cs="Arial"/>
          <w:sz w:val="24"/>
          <w:szCs w:val="24"/>
        </w:rPr>
      </w:pPr>
      <w:r w:rsidRPr="00ED3447">
        <w:rPr>
          <w:rFonts w:ascii="Arial" w:hAnsi="Arial" w:cs="Arial"/>
          <w:sz w:val="24"/>
          <w:szCs w:val="24"/>
        </w:rPr>
        <w:t xml:space="preserve">El corazón Acusador </w:t>
      </w:r>
      <w:r>
        <w:rPr>
          <w:rFonts w:ascii="Arial" w:hAnsi="Arial" w:cs="Arial"/>
          <w:sz w:val="24"/>
          <w:szCs w:val="24"/>
        </w:rPr>
        <w:t xml:space="preserve">  de </w:t>
      </w:r>
      <w:r w:rsidRPr="00ED3447">
        <w:rPr>
          <w:rFonts w:ascii="Arial" w:hAnsi="Arial" w:cs="Arial"/>
          <w:sz w:val="24"/>
          <w:szCs w:val="24"/>
        </w:rPr>
        <w:t>Edgar Allan Poe</w:t>
      </w:r>
    </w:p>
    <w:p w14:paraId="7B076319" w14:textId="654E025A" w:rsidR="00774781" w:rsidRPr="00867037" w:rsidRDefault="00867037" w:rsidP="00273C79">
      <w:pPr>
        <w:pStyle w:val="Prrafodelista"/>
        <w:numPr>
          <w:ilvl w:val="0"/>
          <w:numId w:val="7"/>
        </w:numPr>
        <w:spacing w:after="0" w:line="360" w:lineRule="auto"/>
        <w:jc w:val="both"/>
        <w:rPr>
          <w:rFonts w:ascii="Arial" w:hAnsi="Arial" w:cs="Arial"/>
          <w:sz w:val="24"/>
          <w:szCs w:val="24"/>
        </w:rPr>
      </w:pPr>
      <w:r>
        <w:rPr>
          <w:rFonts w:ascii="Arial" w:hAnsi="Arial" w:cs="Arial"/>
          <w:sz w:val="24"/>
          <w:szCs w:val="24"/>
        </w:rPr>
        <w:t xml:space="preserve">El Cuervo de </w:t>
      </w:r>
      <w:r w:rsidRPr="00ED3447">
        <w:rPr>
          <w:rFonts w:ascii="Arial" w:hAnsi="Arial" w:cs="Arial"/>
          <w:sz w:val="24"/>
          <w:szCs w:val="24"/>
        </w:rPr>
        <w:t>Edgar Allan Poe</w:t>
      </w:r>
    </w:p>
    <w:p w14:paraId="7609EDF4" w14:textId="498B7005" w:rsidR="00ED3447" w:rsidRPr="00867037" w:rsidRDefault="00ED3447" w:rsidP="00273C79">
      <w:pPr>
        <w:pStyle w:val="Prrafodelista"/>
        <w:numPr>
          <w:ilvl w:val="0"/>
          <w:numId w:val="7"/>
        </w:numPr>
        <w:spacing w:after="0" w:line="360" w:lineRule="auto"/>
        <w:jc w:val="both"/>
        <w:rPr>
          <w:rFonts w:ascii="Arial" w:hAnsi="Arial" w:cs="Arial"/>
          <w:sz w:val="24"/>
          <w:szCs w:val="24"/>
        </w:rPr>
      </w:pPr>
      <w:proofErr w:type="spellStart"/>
      <w:r w:rsidRPr="00ED3447">
        <w:rPr>
          <w:rFonts w:ascii="Arial" w:hAnsi="Arial" w:cs="Arial"/>
          <w:sz w:val="24"/>
          <w:szCs w:val="24"/>
        </w:rPr>
        <w:t>Therese</w:t>
      </w:r>
      <w:proofErr w:type="spellEnd"/>
      <w:r w:rsidRPr="00ED3447">
        <w:rPr>
          <w:rFonts w:ascii="Arial" w:hAnsi="Arial" w:cs="Arial"/>
          <w:sz w:val="24"/>
          <w:szCs w:val="24"/>
        </w:rPr>
        <w:t xml:space="preserve"> </w:t>
      </w:r>
      <w:proofErr w:type="spellStart"/>
      <w:r w:rsidRPr="00ED3447">
        <w:rPr>
          <w:rFonts w:ascii="Arial" w:hAnsi="Arial" w:cs="Arial"/>
          <w:sz w:val="24"/>
          <w:szCs w:val="24"/>
        </w:rPr>
        <w:t>Raquin</w:t>
      </w:r>
      <w:proofErr w:type="spellEnd"/>
      <w:r w:rsidRPr="00ED3447">
        <w:rPr>
          <w:rFonts w:ascii="Arial" w:hAnsi="Arial" w:cs="Arial"/>
          <w:sz w:val="24"/>
          <w:szCs w:val="24"/>
        </w:rPr>
        <w:t xml:space="preserve"> Emile Zola</w:t>
      </w:r>
    </w:p>
    <w:p w14:paraId="0AC4BEC5" w14:textId="06634587" w:rsidR="00ED3447" w:rsidRDefault="00867037" w:rsidP="00273C79">
      <w:pPr>
        <w:pStyle w:val="Prrafodelista"/>
        <w:numPr>
          <w:ilvl w:val="0"/>
          <w:numId w:val="7"/>
        </w:num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Cuentos Completos (</w:t>
      </w:r>
      <w:r w:rsidR="00ED3447" w:rsidRPr="00ED3447">
        <w:rPr>
          <w:rFonts w:ascii="Arial" w:hAnsi="Arial" w:cs="Arial"/>
          <w:sz w:val="24"/>
          <w:szCs w:val="24"/>
          <w:shd w:val="clear" w:color="auto" w:fill="FFFFFF"/>
        </w:rPr>
        <w:t xml:space="preserve">Anatomía Humana, Medidas Sanitarias, En el Hospicio de ancianos y enfermos incurables, Los </w:t>
      </w:r>
      <w:r w:rsidRPr="00ED3447">
        <w:rPr>
          <w:rFonts w:ascii="Arial" w:hAnsi="Arial" w:cs="Arial"/>
          <w:sz w:val="24"/>
          <w:szCs w:val="24"/>
          <w:shd w:val="clear" w:color="auto" w:fill="FFFFFF"/>
        </w:rPr>
        <w:t>temperamentos</w:t>
      </w:r>
      <w:r>
        <w:rPr>
          <w:rFonts w:ascii="Arial" w:hAnsi="Arial" w:cs="Arial"/>
          <w:sz w:val="24"/>
          <w:szCs w:val="24"/>
          <w:shd w:val="clear" w:color="auto" w:fill="FFFFFF"/>
        </w:rPr>
        <w:t xml:space="preserve">) </w:t>
      </w:r>
      <w:r w:rsidR="00ED3447">
        <w:rPr>
          <w:rFonts w:ascii="Arial" w:hAnsi="Arial" w:cs="Arial"/>
          <w:sz w:val="24"/>
          <w:szCs w:val="24"/>
          <w:shd w:val="clear" w:color="auto" w:fill="FFFFFF"/>
        </w:rPr>
        <w:t xml:space="preserve">de </w:t>
      </w:r>
      <w:r w:rsidR="00ED3447" w:rsidRPr="00ED3447">
        <w:rPr>
          <w:rFonts w:ascii="Arial" w:hAnsi="Arial" w:cs="Arial"/>
          <w:sz w:val="24"/>
          <w:szCs w:val="24"/>
          <w:shd w:val="clear" w:color="auto" w:fill="FFFFFF"/>
        </w:rPr>
        <w:t xml:space="preserve">Antón </w:t>
      </w:r>
      <w:proofErr w:type="spellStart"/>
      <w:r w:rsidR="00ED3447" w:rsidRPr="00ED3447">
        <w:rPr>
          <w:rFonts w:ascii="Arial" w:hAnsi="Arial" w:cs="Arial"/>
          <w:sz w:val="24"/>
          <w:szCs w:val="24"/>
          <w:shd w:val="clear" w:color="auto" w:fill="FFFFFF"/>
        </w:rPr>
        <w:t>Pávlovich</w:t>
      </w:r>
      <w:proofErr w:type="spellEnd"/>
      <w:r w:rsidR="00ED3447" w:rsidRPr="00ED3447">
        <w:rPr>
          <w:rFonts w:ascii="Arial" w:hAnsi="Arial" w:cs="Arial"/>
          <w:sz w:val="24"/>
          <w:szCs w:val="24"/>
          <w:shd w:val="clear" w:color="auto" w:fill="FFFFFF"/>
        </w:rPr>
        <w:t xml:space="preserve"> </w:t>
      </w:r>
      <w:proofErr w:type="spellStart"/>
      <w:r w:rsidR="00ED3447" w:rsidRPr="00ED3447">
        <w:rPr>
          <w:rFonts w:ascii="Arial" w:hAnsi="Arial" w:cs="Arial"/>
          <w:sz w:val="24"/>
          <w:szCs w:val="24"/>
          <w:shd w:val="clear" w:color="auto" w:fill="FFFFFF"/>
        </w:rPr>
        <w:t>Chéjov</w:t>
      </w:r>
      <w:proofErr w:type="spellEnd"/>
      <w:r>
        <w:rPr>
          <w:rFonts w:ascii="Arial" w:hAnsi="Arial" w:cs="Arial"/>
          <w:sz w:val="24"/>
          <w:szCs w:val="24"/>
          <w:shd w:val="clear" w:color="auto" w:fill="FFFFFF"/>
        </w:rPr>
        <w:t>.</w:t>
      </w:r>
    </w:p>
    <w:p w14:paraId="5619E76F" w14:textId="2841DACA" w:rsidR="00867037" w:rsidRPr="005D053F" w:rsidRDefault="005D053F" w:rsidP="00273C79">
      <w:pPr>
        <w:pStyle w:val="Prrafodelista"/>
        <w:numPr>
          <w:ilvl w:val="0"/>
          <w:numId w:val="7"/>
        </w:numPr>
        <w:spacing w:after="0" w:line="360" w:lineRule="auto"/>
        <w:jc w:val="both"/>
        <w:rPr>
          <w:rFonts w:ascii="Arial" w:hAnsi="Arial" w:cs="Arial"/>
          <w:sz w:val="24"/>
          <w:szCs w:val="24"/>
          <w:lang w:eastAsia="es-ES"/>
        </w:rPr>
      </w:pPr>
      <w:r w:rsidRPr="00ED3447">
        <w:rPr>
          <w:rFonts w:ascii="Arial" w:hAnsi="Arial" w:cs="Arial"/>
          <w:sz w:val="24"/>
          <w:szCs w:val="24"/>
          <w:lang w:eastAsia="es-ES"/>
        </w:rPr>
        <w:t xml:space="preserve">La muerte de Iván </w:t>
      </w:r>
      <w:proofErr w:type="spellStart"/>
      <w:r w:rsidRPr="00ED3447">
        <w:rPr>
          <w:rFonts w:ascii="Arial" w:hAnsi="Arial" w:cs="Arial"/>
          <w:sz w:val="24"/>
          <w:szCs w:val="24"/>
          <w:lang w:eastAsia="es-ES"/>
        </w:rPr>
        <w:t>Ilich</w:t>
      </w:r>
      <w:proofErr w:type="spellEnd"/>
      <w:r w:rsidRPr="00ED3447">
        <w:rPr>
          <w:rFonts w:ascii="Arial" w:hAnsi="Arial" w:cs="Arial"/>
          <w:sz w:val="24"/>
          <w:szCs w:val="24"/>
          <w:lang w:eastAsia="es-ES"/>
        </w:rPr>
        <w:t xml:space="preserve"> </w:t>
      </w:r>
      <w:r>
        <w:rPr>
          <w:rFonts w:ascii="Arial" w:hAnsi="Arial" w:cs="Arial"/>
          <w:sz w:val="24"/>
          <w:szCs w:val="24"/>
          <w:lang w:eastAsia="es-ES"/>
        </w:rPr>
        <w:t xml:space="preserve">de </w:t>
      </w:r>
      <w:r w:rsidRPr="00ED3447">
        <w:rPr>
          <w:rFonts w:ascii="Arial" w:hAnsi="Arial" w:cs="Arial"/>
          <w:sz w:val="24"/>
          <w:szCs w:val="24"/>
          <w:lang w:eastAsia="es-ES"/>
        </w:rPr>
        <w:t>León Tolstoi</w:t>
      </w:r>
    </w:p>
    <w:p w14:paraId="3BE0D8D8" w14:textId="278F2621" w:rsidR="005D053F" w:rsidRPr="005D053F" w:rsidRDefault="00ED3447" w:rsidP="00273C79">
      <w:pPr>
        <w:pStyle w:val="Prrafodelista"/>
        <w:numPr>
          <w:ilvl w:val="0"/>
          <w:numId w:val="7"/>
        </w:numPr>
        <w:spacing w:after="0" w:line="360" w:lineRule="auto"/>
        <w:jc w:val="both"/>
        <w:rPr>
          <w:rFonts w:ascii="Arial" w:hAnsi="Arial" w:cs="Arial"/>
          <w:sz w:val="24"/>
          <w:szCs w:val="24"/>
          <w:lang w:eastAsia="es-ES"/>
        </w:rPr>
      </w:pPr>
      <w:r w:rsidRPr="00ED3447">
        <w:rPr>
          <w:rFonts w:ascii="Arial" w:hAnsi="Arial" w:cs="Arial"/>
          <w:sz w:val="24"/>
          <w:szCs w:val="24"/>
          <w:lang w:eastAsia="es-ES"/>
        </w:rPr>
        <w:t xml:space="preserve">Las Aventuras de </w:t>
      </w:r>
      <w:proofErr w:type="spellStart"/>
      <w:r w:rsidRPr="00ED3447">
        <w:rPr>
          <w:rFonts w:ascii="Arial" w:hAnsi="Arial" w:cs="Arial"/>
          <w:sz w:val="24"/>
          <w:szCs w:val="24"/>
          <w:lang w:eastAsia="es-ES"/>
        </w:rPr>
        <w:t>Sherlock</w:t>
      </w:r>
      <w:proofErr w:type="spellEnd"/>
      <w:r w:rsidRPr="00ED3447">
        <w:rPr>
          <w:rFonts w:ascii="Arial" w:hAnsi="Arial" w:cs="Arial"/>
          <w:sz w:val="24"/>
          <w:szCs w:val="24"/>
          <w:lang w:eastAsia="es-ES"/>
        </w:rPr>
        <w:t xml:space="preserve"> Holmes</w:t>
      </w:r>
      <w:r>
        <w:rPr>
          <w:rFonts w:ascii="Arial" w:hAnsi="Arial" w:cs="Arial"/>
          <w:sz w:val="24"/>
          <w:szCs w:val="24"/>
          <w:lang w:eastAsia="es-ES"/>
        </w:rPr>
        <w:t xml:space="preserve"> de </w:t>
      </w:r>
      <w:r w:rsidRPr="00ED3447">
        <w:rPr>
          <w:rFonts w:ascii="Arial" w:hAnsi="Arial" w:cs="Arial"/>
          <w:sz w:val="24"/>
          <w:szCs w:val="24"/>
          <w:lang w:eastAsia="es-ES"/>
        </w:rPr>
        <w:t xml:space="preserve">Arthur </w:t>
      </w:r>
      <w:proofErr w:type="spellStart"/>
      <w:r w:rsidRPr="00ED3447">
        <w:rPr>
          <w:rFonts w:ascii="Arial" w:hAnsi="Arial" w:cs="Arial"/>
          <w:sz w:val="24"/>
          <w:szCs w:val="24"/>
          <w:lang w:eastAsia="es-ES"/>
        </w:rPr>
        <w:t>Conan</w:t>
      </w:r>
      <w:proofErr w:type="spellEnd"/>
      <w:r w:rsidRPr="00ED3447">
        <w:rPr>
          <w:rFonts w:ascii="Arial" w:hAnsi="Arial" w:cs="Arial"/>
          <w:sz w:val="24"/>
          <w:szCs w:val="24"/>
          <w:lang w:eastAsia="es-ES"/>
        </w:rPr>
        <w:t xml:space="preserve"> </w:t>
      </w:r>
      <w:proofErr w:type="spellStart"/>
      <w:r w:rsidRPr="00ED3447">
        <w:rPr>
          <w:rFonts w:ascii="Arial" w:hAnsi="Arial" w:cs="Arial"/>
          <w:sz w:val="24"/>
          <w:szCs w:val="24"/>
          <w:lang w:eastAsia="es-ES"/>
        </w:rPr>
        <w:t>Doyle</w:t>
      </w:r>
      <w:proofErr w:type="spellEnd"/>
    </w:p>
    <w:p w14:paraId="2BED9A90" w14:textId="11BE60FB" w:rsidR="005D053F" w:rsidRPr="005D053F" w:rsidRDefault="00ED3447" w:rsidP="00273C79">
      <w:pPr>
        <w:pStyle w:val="Prrafodelista"/>
        <w:numPr>
          <w:ilvl w:val="0"/>
          <w:numId w:val="7"/>
        </w:numPr>
        <w:spacing w:after="0" w:line="360" w:lineRule="auto"/>
        <w:jc w:val="both"/>
        <w:rPr>
          <w:rFonts w:ascii="Arial" w:hAnsi="Arial" w:cs="Arial"/>
          <w:sz w:val="24"/>
          <w:szCs w:val="24"/>
          <w:lang w:eastAsia="es-ES"/>
        </w:rPr>
      </w:pPr>
      <w:r w:rsidRPr="00ED3447">
        <w:rPr>
          <w:rFonts w:ascii="Arial" w:hAnsi="Arial" w:cs="Arial"/>
          <w:sz w:val="24"/>
          <w:szCs w:val="24"/>
          <w:lang w:eastAsia="es-ES"/>
        </w:rPr>
        <w:t xml:space="preserve">Las Horadas y Las Impuras </w:t>
      </w:r>
      <w:r>
        <w:rPr>
          <w:rFonts w:ascii="Arial" w:hAnsi="Arial" w:cs="Arial"/>
          <w:sz w:val="24"/>
          <w:szCs w:val="24"/>
          <w:lang w:eastAsia="es-ES"/>
        </w:rPr>
        <w:t xml:space="preserve">de </w:t>
      </w:r>
      <w:r w:rsidRPr="00ED3447">
        <w:rPr>
          <w:rFonts w:ascii="Arial" w:hAnsi="Arial" w:cs="Arial"/>
          <w:sz w:val="24"/>
          <w:szCs w:val="24"/>
          <w:lang w:eastAsia="es-ES"/>
        </w:rPr>
        <w:t>Miguel de Carrión de Cárdenas</w:t>
      </w:r>
    </w:p>
    <w:p w14:paraId="30883D4F" w14:textId="4F9B2B57" w:rsidR="00ED3447" w:rsidRDefault="00ED3447" w:rsidP="00273C79">
      <w:pPr>
        <w:pStyle w:val="Prrafodelista"/>
        <w:numPr>
          <w:ilvl w:val="0"/>
          <w:numId w:val="7"/>
        </w:numPr>
        <w:spacing w:after="0" w:line="360" w:lineRule="auto"/>
        <w:jc w:val="both"/>
        <w:rPr>
          <w:rFonts w:ascii="Arial" w:hAnsi="Arial" w:cs="Arial"/>
          <w:sz w:val="24"/>
          <w:szCs w:val="24"/>
          <w:lang w:eastAsia="es-ES"/>
        </w:rPr>
      </w:pPr>
      <w:r w:rsidRPr="00ED3447">
        <w:rPr>
          <w:rFonts w:ascii="Arial" w:hAnsi="Arial" w:cs="Arial"/>
          <w:sz w:val="24"/>
          <w:szCs w:val="24"/>
          <w:lang w:eastAsia="es-ES"/>
        </w:rPr>
        <w:t xml:space="preserve">La montaña Mágica </w:t>
      </w:r>
      <w:r>
        <w:rPr>
          <w:rFonts w:ascii="Arial" w:hAnsi="Arial" w:cs="Arial"/>
          <w:sz w:val="24"/>
          <w:szCs w:val="24"/>
          <w:lang w:eastAsia="es-ES"/>
        </w:rPr>
        <w:t xml:space="preserve">de </w:t>
      </w:r>
      <w:r w:rsidRPr="00ED3447">
        <w:rPr>
          <w:rFonts w:ascii="Arial" w:hAnsi="Arial" w:cs="Arial"/>
          <w:sz w:val="24"/>
          <w:szCs w:val="24"/>
          <w:lang w:eastAsia="es-ES"/>
        </w:rPr>
        <w:t xml:space="preserve">Thomas </w:t>
      </w:r>
      <w:proofErr w:type="spellStart"/>
      <w:r w:rsidRPr="00ED3447">
        <w:rPr>
          <w:rFonts w:ascii="Arial" w:hAnsi="Arial" w:cs="Arial"/>
          <w:sz w:val="24"/>
          <w:szCs w:val="24"/>
          <w:lang w:eastAsia="es-ES"/>
        </w:rPr>
        <w:t>Mam</w:t>
      </w:r>
      <w:proofErr w:type="spellEnd"/>
    </w:p>
    <w:p w14:paraId="0EDA7E40" w14:textId="54DD231D" w:rsidR="005D053F" w:rsidRPr="00396425" w:rsidRDefault="005D053F" w:rsidP="00273C79">
      <w:pPr>
        <w:pStyle w:val="Prrafodelista"/>
        <w:numPr>
          <w:ilvl w:val="0"/>
          <w:numId w:val="7"/>
        </w:numPr>
        <w:spacing w:after="0" w:line="360" w:lineRule="auto"/>
        <w:jc w:val="both"/>
        <w:rPr>
          <w:rFonts w:ascii="Arial" w:hAnsi="Arial" w:cs="Arial"/>
          <w:color w:val="000000"/>
          <w:sz w:val="24"/>
          <w:szCs w:val="24"/>
        </w:rPr>
      </w:pPr>
      <w:r w:rsidRPr="00ED3447">
        <w:rPr>
          <w:rFonts w:ascii="Arial" w:hAnsi="Arial" w:cs="Arial"/>
          <w:color w:val="000000"/>
          <w:sz w:val="24"/>
          <w:szCs w:val="24"/>
        </w:rPr>
        <w:t xml:space="preserve">El diario de un médico </w:t>
      </w:r>
      <w:r>
        <w:rPr>
          <w:rFonts w:ascii="Arial" w:hAnsi="Arial" w:cs="Arial"/>
          <w:color w:val="000000"/>
          <w:sz w:val="24"/>
          <w:szCs w:val="24"/>
        </w:rPr>
        <w:t xml:space="preserve">y </w:t>
      </w:r>
      <w:r w:rsidRPr="00ED3447">
        <w:rPr>
          <w:rFonts w:ascii="Arial" w:hAnsi="Arial" w:cs="Arial"/>
          <w:color w:val="000000"/>
          <w:sz w:val="24"/>
          <w:szCs w:val="24"/>
        </w:rPr>
        <w:t>La garganta de acero</w:t>
      </w:r>
      <w:r>
        <w:rPr>
          <w:rFonts w:ascii="Arial" w:hAnsi="Arial" w:cs="Arial"/>
          <w:color w:val="000000"/>
          <w:sz w:val="24"/>
          <w:szCs w:val="24"/>
        </w:rPr>
        <w:t xml:space="preserve"> y </w:t>
      </w:r>
      <w:r w:rsidR="00032FC8" w:rsidRPr="00ED3447">
        <w:rPr>
          <w:rFonts w:ascii="Arial" w:hAnsi="Arial" w:cs="Arial"/>
          <w:color w:val="000000"/>
          <w:sz w:val="24"/>
          <w:szCs w:val="24"/>
        </w:rPr>
        <w:t>de</w:t>
      </w:r>
      <w:r w:rsidR="00032FC8">
        <w:rPr>
          <w:rFonts w:ascii="Arial" w:hAnsi="Arial" w:cs="Arial"/>
          <w:color w:val="000000"/>
          <w:sz w:val="24"/>
          <w:szCs w:val="24"/>
        </w:rPr>
        <w:t xml:space="preserve"> </w:t>
      </w:r>
      <w:r w:rsidR="00032FC8" w:rsidRPr="00ED3447">
        <w:rPr>
          <w:rFonts w:ascii="Arial" w:hAnsi="Arial" w:cs="Arial"/>
          <w:color w:val="000000"/>
          <w:sz w:val="24"/>
          <w:szCs w:val="24"/>
        </w:rPr>
        <w:t>Mijaíl</w:t>
      </w:r>
      <w:r w:rsidRPr="00ED3447">
        <w:rPr>
          <w:rFonts w:ascii="Arial" w:hAnsi="Arial" w:cs="Arial"/>
          <w:color w:val="000000"/>
          <w:sz w:val="24"/>
          <w:szCs w:val="24"/>
        </w:rPr>
        <w:t xml:space="preserve"> </w:t>
      </w:r>
      <w:proofErr w:type="spellStart"/>
      <w:r w:rsidRPr="00ED3447">
        <w:rPr>
          <w:rFonts w:ascii="Arial" w:hAnsi="Arial" w:cs="Arial"/>
          <w:color w:val="000000"/>
          <w:sz w:val="24"/>
          <w:szCs w:val="24"/>
        </w:rPr>
        <w:t>Bulgákov</w:t>
      </w:r>
      <w:proofErr w:type="spellEnd"/>
    </w:p>
    <w:p w14:paraId="13A77F52" w14:textId="1C432D5B" w:rsidR="00396425" w:rsidRPr="00396425" w:rsidRDefault="00ED3447" w:rsidP="00273C79">
      <w:pPr>
        <w:pStyle w:val="Prrafodelista"/>
        <w:numPr>
          <w:ilvl w:val="0"/>
          <w:numId w:val="7"/>
        </w:numPr>
        <w:spacing w:after="0" w:line="360" w:lineRule="auto"/>
        <w:jc w:val="both"/>
        <w:rPr>
          <w:rFonts w:ascii="Arial" w:hAnsi="Arial" w:cs="Arial"/>
          <w:sz w:val="24"/>
          <w:szCs w:val="24"/>
          <w:lang w:eastAsia="es-ES"/>
        </w:rPr>
      </w:pPr>
      <w:r w:rsidRPr="00ED3447">
        <w:rPr>
          <w:rFonts w:ascii="Arial" w:hAnsi="Arial" w:cs="Arial"/>
          <w:sz w:val="24"/>
          <w:szCs w:val="24"/>
          <w:lang w:eastAsia="es-ES"/>
        </w:rPr>
        <w:t>El amor en los tiempos del cólera</w:t>
      </w:r>
      <w:r>
        <w:rPr>
          <w:rFonts w:ascii="Arial" w:hAnsi="Arial" w:cs="Arial"/>
          <w:sz w:val="24"/>
          <w:szCs w:val="24"/>
          <w:lang w:eastAsia="es-ES"/>
        </w:rPr>
        <w:t xml:space="preserve"> de </w:t>
      </w:r>
      <w:r w:rsidRPr="00ED3447">
        <w:rPr>
          <w:rFonts w:ascii="Arial" w:hAnsi="Arial" w:cs="Arial"/>
          <w:sz w:val="24"/>
          <w:szCs w:val="24"/>
          <w:lang w:eastAsia="es-ES"/>
        </w:rPr>
        <w:t>Gabriel García Márquez</w:t>
      </w:r>
    </w:p>
    <w:p w14:paraId="769794B0" w14:textId="717CFCEA" w:rsidR="00ED3447" w:rsidRPr="00ED3447" w:rsidRDefault="00ED3447" w:rsidP="00273C79">
      <w:pPr>
        <w:pStyle w:val="Prrafodelista"/>
        <w:numPr>
          <w:ilvl w:val="0"/>
          <w:numId w:val="7"/>
        </w:numPr>
        <w:spacing w:after="0" w:line="360" w:lineRule="auto"/>
        <w:jc w:val="both"/>
        <w:rPr>
          <w:rFonts w:ascii="Arial" w:hAnsi="Arial" w:cs="Arial"/>
          <w:sz w:val="24"/>
          <w:szCs w:val="24"/>
          <w:lang w:eastAsia="es-ES"/>
        </w:rPr>
      </w:pPr>
      <w:r w:rsidRPr="00ED3447">
        <w:rPr>
          <w:rFonts w:ascii="Arial" w:hAnsi="Arial" w:cs="Arial"/>
          <w:sz w:val="24"/>
          <w:szCs w:val="24"/>
          <w:lang w:eastAsia="es-ES"/>
        </w:rPr>
        <w:t xml:space="preserve">Ensayo sobre la Ceguera </w:t>
      </w:r>
      <w:r>
        <w:rPr>
          <w:rFonts w:ascii="Arial" w:hAnsi="Arial" w:cs="Arial"/>
          <w:sz w:val="24"/>
          <w:szCs w:val="24"/>
          <w:lang w:eastAsia="es-ES"/>
        </w:rPr>
        <w:t xml:space="preserve">de </w:t>
      </w:r>
      <w:r w:rsidRPr="00ED3447">
        <w:rPr>
          <w:rFonts w:ascii="Arial" w:hAnsi="Arial" w:cs="Arial"/>
          <w:sz w:val="24"/>
          <w:szCs w:val="24"/>
          <w:lang w:eastAsia="es-ES"/>
        </w:rPr>
        <w:t>José Saramago</w:t>
      </w:r>
    </w:p>
    <w:p w14:paraId="22768EF4" w14:textId="1F2A7CF3" w:rsidR="00977084" w:rsidRPr="005E3F30" w:rsidRDefault="00977084" w:rsidP="00273C79">
      <w:pPr>
        <w:spacing w:after="0" w:line="360" w:lineRule="auto"/>
        <w:jc w:val="both"/>
        <w:rPr>
          <w:rFonts w:ascii="Arial" w:hAnsi="Arial" w:cs="Arial"/>
          <w:sz w:val="24"/>
          <w:szCs w:val="24"/>
          <w:lang w:eastAsia="es-ES"/>
        </w:rPr>
      </w:pPr>
      <w:r w:rsidRPr="00977084">
        <w:rPr>
          <w:rFonts w:ascii="Arial" w:hAnsi="Arial" w:cs="Arial"/>
          <w:sz w:val="24"/>
          <w:szCs w:val="24"/>
          <w:lang w:eastAsia="es-ES"/>
        </w:rPr>
        <w:t>La selección de los texto</w:t>
      </w:r>
      <w:r>
        <w:rPr>
          <w:rFonts w:ascii="Arial" w:hAnsi="Arial" w:cs="Arial"/>
          <w:sz w:val="24"/>
          <w:szCs w:val="24"/>
          <w:lang w:eastAsia="es-ES"/>
        </w:rPr>
        <w:t>s</w:t>
      </w:r>
      <w:r w:rsidRPr="00977084">
        <w:rPr>
          <w:rFonts w:ascii="Arial" w:hAnsi="Arial" w:cs="Arial"/>
          <w:sz w:val="24"/>
          <w:szCs w:val="24"/>
          <w:lang w:eastAsia="es-ES"/>
        </w:rPr>
        <w:t xml:space="preserve"> se hizo</w:t>
      </w:r>
      <w:r>
        <w:rPr>
          <w:rFonts w:ascii="Arial" w:hAnsi="Arial" w:cs="Arial"/>
          <w:sz w:val="24"/>
          <w:szCs w:val="24"/>
          <w:lang w:eastAsia="es-ES"/>
        </w:rPr>
        <w:t xml:space="preserve"> con una cronología en orden de aparición, los estudiantes en cada emisión del curso</w:t>
      </w:r>
      <w:r w:rsidR="00A74762">
        <w:rPr>
          <w:rFonts w:ascii="Arial" w:hAnsi="Arial" w:cs="Arial"/>
          <w:sz w:val="24"/>
          <w:szCs w:val="24"/>
          <w:lang w:eastAsia="es-ES"/>
        </w:rPr>
        <w:t xml:space="preserve"> </w:t>
      </w:r>
      <w:r>
        <w:rPr>
          <w:rFonts w:ascii="Arial" w:hAnsi="Arial" w:cs="Arial"/>
          <w:sz w:val="24"/>
          <w:szCs w:val="24"/>
          <w:lang w:eastAsia="es-ES"/>
        </w:rPr>
        <w:t xml:space="preserve">mostraron </w:t>
      </w:r>
      <w:r w:rsidR="00A74762">
        <w:rPr>
          <w:rFonts w:ascii="Arial" w:hAnsi="Arial" w:cs="Arial"/>
          <w:sz w:val="24"/>
          <w:szCs w:val="24"/>
          <w:lang w:eastAsia="es-ES"/>
        </w:rPr>
        <w:t>alguna distinción</w:t>
      </w:r>
      <w:r>
        <w:rPr>
          <w:rFonts w:ascii="Arial" w:hAnsi="Arial" w:cs="Arial"/>
          <w:sz w:val="24"/>
          <w:szCs w:val="24"/>
          <w:lang w:eastAsia="es-ES"/>
        </w:rPr>
        <w:t xml:space="preserve"> </w:t>
      </w:r>
      <w:r w:rsidR="00B25765">
        <w:rPr>
          <w:rFonts w:ascii="Arial" w:hAnsi="Arial" w:cs="Arial"/>
          <w:sz w:val="24"/>
          <w:szCs w:val="24"/>
          <w:lang w:eastAsia="es-ES"/>
        </w:rPr>
        <w:t xml:space="preserve">por la lectura de </w:t>
      </w:r>
      <w:r>
        <w:rPr>
          <w:rFonts w:ascii="Arial" w:hAnsi="Arial" w:cs="Arial"/>
          <w:sz w:val="24"/>
          <w:szCs w:val="24"/>
          <w:lang w:eastAsia="es-ES"/>
        </w:rPr>
        <w:t xml:space="preserve">las obras clásicas, </w:t>
      </w:r>
      <w:r w:rsidR="00B25765">
        <w:rPr>
          <w:rFonts w:ascii="Arial" w:hAnsi="Arial" w:cs="Arial"/>
          <w:sz w:val="24"/>
          <w:szCs w:val="24"/>
          <w:lang w:eastAsia="es-ES"/>
        </w:rPr>
        <w:t>como Edipo</w:t>
      </w:r>
      <w:r>
        <w:rPr>
          <w:rFonts w:ascii="Arial" w:hAnsi="Arial" w:cs="Arial"/>
          <w:sz w:val="24"/>
          <w:szCs w:val="24"/>
          <w:lang w:eastAsia="es-ES"/>
        </w:rPr>
        <w:t xml:space="preserve"> Rey, los </w:t>
      </w:r>
      <w:r w:rsidR="00B25765">
        <w:rPr>
          <w:rFonts w:ascii="Arial" w:hAnsi="Arial" w:cs="Arial"/>
          <w:sz w:val="24"/>
          <w:szCs w:val="24"/>
          <w:lang w:eastAsia="es-ES"/>
        </w:rPr>
        <w:t>C</w:t>
      </w:r>
      <w:r>
        <w:rPr>
          <w:rFonts w:ascii="Arial" w:hAnsi="Arial" w:cs="Arial"/>
          <w:sz w:val="24"/>
          <w:szCs w:val="24"/>
          <w:lang w:eastAsia="es-ES"/>
        </w:rPr>
        <w:t xml:space="preserve">uentos de Chejov, Las aventuras de </w:t>
      </w:r>
      <w:proofErr w:type="spellStart"/>
      <w:r>
        <w:rPr>
          <w:rFonts w:ascii="Arial" w:hAnsi="Arial" w:cs="Arial"/>
          <w:sz w:val="24"/>
          <w:szCs w:val="24"/>
          <w:lang w:eastAsia="es-ES"/>
        </w:rPr>
        <w:t>Sherlock</w:t>
      </w:r>
      <w:proofErr w:type="spellEnd"/>
      <w:r>
        <w:rPr>
          <w:rFonts w:ascii="Arial" w:hAnsi="Arial" w:cs="Arial"/>
          <w:sz w:val="24"/>
          <w:szCs w:val="24"/>
          <w:lang w:eastAsia="es-ES"/>
        </w:rPr>
        <w:t xml:space="preserve"> Holmes, El corazón </w:t>
      </w:r>
      <w:r w:rsidR="008746FC">
        <w:rPr>
          <w:rFonts w:ascii="Arial" w:hAnsi="Arial" w:cs="Arial"/>
          <w:sz w:val="24"/>
          <w:szCs w:val="24"/>
          <w:lang w:eastAsia="es-ES"/>
        </w:rPr>
        <w:t xml:space="preserve">acusador y La muerte de </w:t>
      </w:r>
      <w:proofErr w:type="spellStart"/>
      <w:r w:rsidR="008746FC">
        <w:rPr>
          <w:rFonts w:ascii="Arial" w:hAnsi="Arial" w:cs="Arial"/>
          <w:sz w:val="24"/>
          <w:szCs w:val="24"/>
          <w:lang w:eastAsia="es-ES"/>
        </w:rPr>
        <w:t>Ivan</w:t>
      </w:r>
      <w:proofErr w:type="spellEnd"/>
      <w:r w:rsidR="008746FC">
        <w:rPr>
          <w:rFonts w:ascii="Arial" w:hAnsi="Arial" w:cs="Arial"/>
          <w:sz w:val="24"/>
          <w:szCs w:val="24"/>
          <w:lang w:eastAsia="es-ES"/>
        </w:rPr>
        <w:t xml:space="preserve"> </w:t>
      </w:r>
      <w:proofErr w:type="spellStart"/>
      <w:r w:rsidR="008746FC">
        <w:rPr>
          <w:rFonts w:ascii="Arial" w:hAnsi="Arial" w:cs="Arial"/>
          <w:sz w:val="24"/>
          <w:szCs w:val="24"/>
          <w:lang w:eastAsia="es-ES"/>
        </w:rPr>
        <w:t>Ilich</w:t>
      </w:r>
      <w:proofErr w:type="spellEnd"/>
      <w:r w:rsidR="00B25765">
        <w:rPr>
          <w:rFonts w:ascii="Arial" w:hAnsi="Arial" w:cs="Arial"/>
          <w:sz w:val="24"/>
          <w:szCs w:val="24"/>
          <w:lang w:eastAsia="es-ES"/>
        </w:rPr>
        <w:t xml:space="preserve">. Determinados </w:t>
      </w:r>
      <w:r w:rsidR="008746FC">
        <w:rPr>
          <w:rFonts w:ascii="Arial" w:hAnsi="Arial" w:cs="Arial"/>
          <w:sz w:val="24"/>
          <w:szCs w:val="24"/>
          <w:lang w:eastAsia="es-ES"/>
        </w:rPr>
        <w:t xml:space="preserve">autores le resultaron conocidos como Poe, Tolstoi </w:t>
      </w:r>
      <w:r w:rsidR="00B25765">
        <w:rPr>
          <w:rFonts w:ascii="Arial" w:hAnsi="Arial" w:cs="Arial"/>
          <w:sz w:val="24"/>
          <w:szCs w:val="24"/>
          <w:lang w:eastAsia="es-ES"/>
        </w:rPr>
        <w:t>y Moliere</w:t>
      </w:r>
      <w:r w:rsidR="008746FC">
        <w:rPr>
          <w:rFonts w:ascii="Arial" w:hAnsi="Arial" w:cs="Arial"/>
          <w:sz w:val="24"/>
          <w:szCs w:val="24"/>
          <w:lang w:eastAsia="es-ES"/>
        </w:rPr>
        <w:t xml:space="preserve"> por su estudio </w:t>
      </w:r>
      <w:r w:rsidR="00B25765">
        <w:rPr>
          <w:rFonts w:ascii="Arial" w:hAnsi="Arial" w:cs="Arial"/>
          <w:sz w:val="24"/>
          <w:szCs w:val="24"/>
          <w:lang w:eastAsia="es-ES"/>
        </w:rPr>
        <w:t>literario precedente,</w:t>
      </w:r>
      <w:r w:rsidR="008746FC">
        <w:rPr>
          <w:rFonts w:ascii="Arial" w:hAnsi="Arial" w:cs="Arial"/>
          <w:sz w:val="24"/>
          <w:szCs w:val="24"/>
          <w:lang w:eastAsia="es-ES"/>
        </w:rPr>
        <w:t xml:space="preserve"> pero no tenían la referencia de los temas médicos abordados</w:t>
      </w:r>
      <w:r w:rsidR="00B25765">
        <w:rPr>
          <w:rFonts w:ascii="Arial" w:hAnsi="Arial" w:cs="Arial"/>
          <w:sz w:val="24"/>
          <w:szCs w:val="24"/>
          <w:lang w:eastAsia="es-ES"/>
        </w:rPr>
        <w:t xml:space="preserve"> por estos y</w:t>
      </w:r>
      <w:r w:rsidR="008746FC">
        <w:rPr>
          <w:rFonts w:ascii="Arial" w:hAnsi="Arial" w:cs="Arial"/>
          <w:sz w:val="24"/>
          <w:szCs w:val="24"/>
          <w:lang w:eastAsia="es-ES"/>
        </w:rPr>
        <w:t xml:space="preserve"> c</w:t>
      </w:r>
      <w:r w:rsidR="00062BBF">
        <w:rPr>
          <w:rFonts w:ascii="Arial" w:hAnsi="Arial" w:cs="Arial"/>
          <w:sz w:val="24"/>
          <w:szCs w:val="24"/>
          <w:lang w:eastAsia="es-ES"/>
        </w:rPr>
        <w:t>ó</w:t>
      </w:r>
      <w:r w:rsidR="008746FC">
        <w:rPr>
          <w:rFonts w:ascii="Arial" w:hAnsi="Arial" w:cs="Arial"/>
          <w:sz w:val="24"/>
          <w:szCs w:val="24"/>
          <w:lang w:eastAsia="es-ES"/>
        </w:rPr>
        <w:t xml:space="preserve">mo se podía establecer relación con </w:t>
      </w:r>
      <w:r w:rsidR="00062BBF">
        <w:rPr>
          <w:rFonts w:ascii="Arial" w:hAnsi="Arial" w:cs="Arial"/>
          <w:sz w:val="24"/>
          <w:szCs w:val="24"/>
          <w:lang w:eastAsia="es-ES"/>
        </w:rPr>
        <w:t xml:space="preserve">su </w:t>
      </w:r>
      <w:r w:rsidR="008746FC">
        <w:rPr>
          <w:rFonts w:ascii="Arial" w:hAnsi="Arial" w:cs="Arial"/>
          <w:sz w:val="24"/>
          <w:szCs w:val="24"/>
          <w:lang w:eastAsia="es-ES"/>
        </w:rPr>
        <w:t>formación</w:t>
      </w:r>
      <w:r w:rsidR="00ED4D7E">
        <w:rPr>
          <w:rFonts w:ascii="Arial" w:hAnsi="Arial" w:cs="Arial"/>
          <w:sz w:val="24"/>
          <w:szCs w:val="24"/>
          <w:lang w:eastAsia="es-ES"/>
        </w:rPr>
        <w:t xml:space="preserve"> como futuros </w:t>
      </w:r>
      <w:r w:rsidR="00B25765">
        <w:rPr>
          <w:rFonts w:ascii="Arial" w:hAnsi="Arial" w:cs="Arial"/>
          <w:sz w:val="24"/>
          <w:szCs w:val="24"/>
          <w:lang w:eastAsia="es-ES"/>
        </w:rPr>
        <w:t xml:space="preserve">médicos. Se dispuso de las </w:t>
      </w:r>
      <w:r w:rsidR="009215CE">
        <w:rPr>
          <w:rFonts w:ascii="Arial" w:hAnsi="Arial" w:cs="Arial"/>
          <w:sz w:val="24"/>
          <w:szCs w:val="24"/>
          <w:lang w:eastAsia="es-ES"/>
        </w:rPr>
        <w:lastRenderedPageBreak/>
        <w:t>obras, algunas</w:t>
      </w:r>
      <w:r w:rsidR="005E3F30">
        <w:rPr>
          <w:rFonts w:ascii="Arial" w:hAnsi="Arial" w:cs="Arial"/>
          <w:sz w:val="24"/>
          <w:szCs w:val="24"/>
          <w:lang w:eastAsia="es-ES"/>
        </w:rPr>
        <w:t xml:space="preserve"> impresas y otras </w:t>
      </w:r>
      <w:r w:rsidR="00B25765">
        <w:rPr>
          <w:rFonts w:ascii="Arial" w:hAnsi="Arial" w:cs="Arial"/>
          <w:sz w:val="24"/>
          <w:szCs w:val="24"/>
          <w:lang w:eastAsia="es-ES"/>
        </w:rPr>
        <w:t xml:space="preserve">en formato digital, lo cual </w:t>
      </w:r>
      <w:r w:rsidR="00D379C3">
        <w:rPr>
          <w:rFonts w:ascii="Arial" w:hAnsi="Arial" w:cs="Arial"/>
          <w:sz w:val="24"/>
          <w:szCs w:val="24"/>
          <w:lang w:eastAsia="es-ES"/>
        </w:rPr>
        <w:t xml:space="preserve">esta última </w:t>
      </w:r>
      <w:r w:rsidR="00B25765">
        <w:rPr>
          <w:rFonts w:ascii="Arial" w:hAnsi="Arial" w:cs="Arial"/>
          <w:sz w:val="24"/>
          <w:szCs w:val="24"/>
          <w:lang w:eastAsia="es-ES"/>
        </w:rPr>
        <w:t xml:space="preserve">fue de preferencia por </w:t>
      </w:r>
      <w:r w:rsidR="005E3F30">
        <w:rPr>
          <w:rFonts w:ascii="Arial" w:hAnsi="Arial" w:cs="Arial"/>
          <w:sz w:val="24"/>
          <w:szCs w:val="24"/>
          <w:lang w:eastAsia="es-ES"/>
        </w:rPr>
        <w:t xml:space="preserve">las </w:t>
      </w:r>
      <w:r w:rsidR="009215CE">
        <w:rPr>
          <w:rFonts w:ascii="Arial" w:hAnsi="Arial" w:cs="Arial"/>
          <w:sz w:val="24"/>
          <w:szCs w:val="24"/>
          <w:lang w:eastAsia="es-ES"/>
        </w:rPr>
        <w:t>estudiantes.</w:t>
      </w:r>
    </w:p>
    <w:p w14:paraId="56D37339" w14:textId="3F75BA3D" w:rsidR="00ED3447" w:rsidRPr="00BB6A6F" w:rsidRDefault="00BB6A6F" w:rsidP="00273C79">
      <w:pPr>
        <w:spacing w:after="0" w:line="360" w:lineRule="auto"/>
        <w:jc w:val="both"/>
        <w:rPr>
          <w:rFonts w:ascii="Arial" w:hAnsi="Arial" w:cs="Arial"/>
          <w:b/>
          <w:bCs/>
          <w:sz w:val="24"/>
          <w:szCs w:val="24"/>
          <w:lang w:eastAsia="es-ES"/>
        </w:rPr>
      </w:pPr>
      <w:r w:rsidRPr="00BB6A6F">
        <w:rPr>
          <w:rFonts w:ascii="Arial" w:hAnsi="Arial" w:cs="Arial"/>
          <w:b/>
          <w:bCs/>
          <w:sz w:val="24"/>
          <w:szCs w:val="24"/>
          <w:lang w:eastAsia="es-ES"/>
        </w:rPr>
        <w:t>Temas relacionados con la medicina en las obras</w:t>
      </w:r>
    </w:p>
    <w:p w14:paraId="575F3A6B" w14:textId="1DAC99AE" w:rsidR="00BB6A6F" w:rsidRPr="00BB6A6F" w:rsidRDefault="00BB6A6F" w:rsidP="00273C79">
      <w:pPr>
        <w:pStyle w:val="Prrafodelista"/>
        <w:numPr>
          <w:ilvl w:val="0"/>
          <w:numId w:val="8"/>
        </w:numPr>
        <w:spacing w:after="0" w:line="360" w:lineRule="auto"/>
        <w:jc w:val="both"/>
        <w:rPr>
          <w:rFonts w:ascii="Arial" w:hAnsi="Arial" w:cs="Arial"/>
          <w:sz w:val="24"/>
          <w:szCs w:val="24"/>
        </w:rPr>
      </w:pPr>
      <w:r w:rsidRPr="00BB6A6F">
        <w:rPr>
          <w:rFonts w:ascii="Arial" w:hAnsi="Arial" w:cs="Arial"/>
          <w:sz w:val="24"/>
          <w:szCs w:val="24"/>
        </w:rPr>
        <w:t>Complejo Edipo</w:t>
      </w:r>
    </w:p>
    <w:p w14:paraId="1460FC82" w14:textId="77777777" w:rsidR="003F6F22" w:rsidRDefault="00BB6A6F" w:rsidP="00273C79">
      <w:pPr>
        <w:pStyle w:val="Prrafodelista"/>
        <w:numPr>
          <w:ilvl w:val="0"/>
          <w:numId w:val="8"/>
        </w:numPr>
        <w:spacing w:after="0" w:line="360" w:lineRule="auto"/>
        <w:jc w:val="both"/>
        <w:rPr>
          <w:rFonts w:ascii="Arial" w:hAnsi="Arial" w:cs="Arial"/>
          <w:sz w:val="24"/>
          <w:szCs w:val="24"/>
        </w:rPr>
      </w:pPr>
      <w:r w:rsidRPr="00BB6A6F">
        <w:rPr>
          <w:rFonts w:ascii="Arial" w:hAnsi="Arial" w:cs="Arial"/>
          <w:sz w:val="24"/>
          <w:szCs w:val="24"/>
        </w:rPr>
        <w:t>Epidemia</w:t>
      </w:r>
      <w:r w:rsidR="00317B2A">
        <w:rPr>
          <w:rFonts w:ascii="Arial" w:hAnsi="Arial" w:cs="Arial"/>
          <w:sz w:val="24"/>
          <w:szCs w:val="24"/>
        </w:rPr>
        <w:t>s</w:t>
      </w:r>
      <w:r w:rsidRPr="00BB6A6F">
        <w:rPr>
          <w:rFonts w:ascii="Arial" w:hAnsi="Arial" w:cs="Arial"/>
          <w:sz w:val="24"/>
          <w:szCs w:val="24"/>
        </w:rPr>
        <w:t xml:space="preserve"> (la Peste</w:t>
      </w:r>
      <w:r w:rsidR="00317B2A">
        <w:rPr>
          <w:rFonts w:ascii="Arial" w:hAnsi="Arial" w:cs="Arial"/>
          <w:sz w:val="24"/>
          <w:szCs w:val="24"/>
        </w:rPr>
        <w:t xml:space="preserve">, </w:t>
      </w:r>
      <w:r w:rsidR="001E7E01">
        <w:rPr>
          <w:rFonts w:ascii="Arial" w:hAnsi="Arial" w:cs="Arial"/>
          <w:sz w:val="24"/>
          <w:szCs w:val="24"/>
        </w:rPr>
        <w:t>el cólera</w:t>
      </w:r>
      <w:r w:rsidR="001D538C">
        <w:rPr>
          <w:rFonts w:ascii="Arial" w:hAnsi="Arial" w:cs="Arial"/>
          <w:sz w:val="24"/>
          <w:szCs w:val="24"/>
        </w:rPr>
        <w:t xml:space="preserve">, la </w:t>
      </w:r>
      <w:r w:rsidR="001E7E01">
        <w:rPr>
          <w:rFonts w:ascii="Arial" w:hAnsi="Arial" w:cs="Arial"/>
          <w:sz w:val="24"/>
          <w:szCs w:val="24"/>
        </w:rPr>
        <w:t>ceguera)</w:t>
      </w:r>
    </w:p>
    <w:p w14:paraId="5EB85350" w14:textId="559EAEB9" w:rsidR="003F6F22" w:rsidRPr="0085462E" w:rsidRDefault="00BB6A6F" w:rsidP="00273C79">
      <w:pPr>
        <w:pStyle w:val="Prrafodelista"/>
        <w:numPr>
          <w:ilvl w:val="0"/>
          <w:numId w:val="8"/>
        </w:numPr>
        <w:spacing w:after="0" w:line="360" w:lineRule="auto"/>
        <w:jc w:val="both"/>
        <w:rPr>
          <w:rFonts w:ascii="Arial" w:hAnsi="Arial" w:cs="Arial"/>
          <w:sz w:val="24"/>
          <w:szCs w:val="24"/>
        </w:rPr>
      </w:pPr>
      <w:r w:rsidRPr="003F6F22">
        <w:rPr>
          <w:rFonts w:ascii="Arial" w:hAnsi="Arial" w:cs="Arial"/>
          <w:sz w:val="24"/>
          <w:szCs w:val="24"/>
        </w:rPr>
        <w:t xml:space="preserve">Neurosis, </w:t>
      </w:r>
      <w:r w:rsidR="00B03837" w:rsidRPr="003F6F22">
        <w:rPr>
          <w:rFonts w:ascii="Arial" w:hAnsi="Arial" w:cs="Arial"/>
          <w:sz w:val="24"/>
          <w:szCs w:val="24"/>
        </w:rPr>
        <w:t xml:space="preserve">Ansiedad, </w:t>
      </w:r>
      <w:r w:rsidR="00232DBE" w:rsidRPr="003F6F22">
        <w:rPr>
          <w:rFonts w:ascii="Arial" w:hAnsi="Arial" w:cs="Arial"/>
          <w:sz w:val="24"/>
          <w:szCs w:val="24"/>
        </w:rPr>
        <w:t xml:space="preserve">fobia, </w:t>
      </w:r>
      <w:r w:rsidR="00B03837" w:rsidRPr="003F6F22">
        <w:rPr>
          <w:rFonts w:ascii="Arial" w:hAnsi="Arial" w:cs="Arial"/>
          <w:sz w:val="24"/>
          <w:szCs w:val="24"/>
        </w:rPr>
        <w:t xml:space="preserve">Suicidio, </w:t>
      </w:r>
      <w:r w:rsidR="0085462E">
        <w:rPr>
          <w:rFonts w:ascii="Arial" w:hAnsi="Arial" w:cs="Arial"/>
          <w:sz w:val="24"/>
          <w:szCs w:val="24"/>
        </w:rPr>
        <w:t>D</w:t>
      </w:r>
      <w:r w:rsidR="003F6F22" w:rsidRPr="003F6F22">
        <w:rPr>
          <w:rFonts w:ascii="Arial" w:hAnsi="Arial" w:cs="Arial"/>
          <w:sz w:val="24"/>
          <w:szCs w:val="24"/>
        </w:rPr>
        <w:t>epresión</w:t>
      </w:r>
      <w:r w:rsidR="003F6F22" w:rsidRPr="003F6F22">
        <w:rPr>
          <w:rFonts w:ascii="Arial" w:eastAsia="Times New Roman" w:hAnsi="Arial" w:cs="Arial"/>
          <w:b/>
          <w:bCs/>
          <w:kern w:val="36"/>
          <w:sz w:val="24"/>
          <w:szCs w:val="24"/>
          <w:lang w:eastAsia="es-ES"/>
        </w:rPr>
        <w:t xml:space="preserve">, </w:t>
      </w:r>
      <w:r w:rsidR="003F6F22" w:rsidRPr="0085462E">
        <w:rPr>
          <w:rFonts w:ascii="Arial" w:eastAsia="Times New Roman" w:hAnsi="Arial" w:cs="Arial"/>
          <w:kern w:val="36"/>
          <w:sz w:val="24"/>
          <w:szCs w:val="24"/>
          <w:lang w:eastAsia="es-ES"/>
        </w:rPr>
        <w:t>Alucinación</w:t>
      </w:r>
    </w:p>
    <w:p w14:paraId="38E1333E" w14:textId="68F3322E" w:rsidR="003F6F22" w:rsidRPr="0085462E" w:rsidRDefault="003F6F22" w:rsidP="00273C79">
      <w:pPr>
        <w:pStyle w:val="Prrafodelista"/>
        <w:numPr>
          <w:ilvl w:val="0"/>
          <w:numId w:val="8"/>
        </w:numPr>
        <w:spacing w:after="0" w:line="360" w:lineRule="auto"/>
        <w:jc w:val="both"/>
        <w:rPr>
          <w:rFonts w:ascii="Arial" w:hAnsi="Arial" w:cs="Arial"/>
          <w:sz w:val="24"/>
          <w:szCs w:val="24"/>
        </w:rPr>
      </w:pPr>
      <w:r w:rsidRPr="0085462E">
        <w:rPr>
          <w:rFonts w:ascii="Arial" w:eastAsia="Times New Roman" w:hAnsi="Arial" w:cs="Arial"/>
          <w:kern w:val="36"/>
          <w:sz w:val="24"/>
          <w:szCs w:val="24"/>
          <w:lang w:eastAsia="es-ES"/>
        </w:rPr>
        <w:t xml:space="preserve">Miedo, </w:t>
      </w:r>
      <w:r w:rsidRPr="0085462E">
        <w:rPr>
          <w:rFonts w:ascii="Arial" w:eastAsia="Times New Roman" w:hAnsi="Arial" w:cs="Arial"/>
          <w:kern w:val="32"/>
          <w:sz w:val="24"/>
          <w:szCs w:val="24"/>
          <w:lang w:val="x-none"/>
        </w:rPr>
        <w:t>Insomnio, Sadismo</w:t>
      </w:r>
      <w:r w:rsidRPr="0085462E">
        <w:rPr>
          <w:rFonts w:ascii="Arial" w:eastAsia="Times New Roman" w:hAnsi="Arial" w:cs="Arial"/>
          <w:kern w:val="32"/>
          <w:sz w:val="24"/>
          <w:szCs w:val="24"/>
        </w:rPr>
        <w:t>,</w:t>
      </w:r>
      <w:r w:rsidRPr="0085462E">
        <w:rPr>
          <w:rFonts w:ascii="Arial" w:eastAsia="Times New Roman" w:hAnsi="Arial" w:cs="Arial"/>
          <w:kern w:val="32"/>
          <w:sz w:val="24"/>
          <w:szCs w:val="24"/>
          <w:lang w:val="x-none"/>
        </w:rPr>
        <w:t xml:space="preserve"> Obsesión</w:t>
      </w:r>
    </w:p>
    <w:p w14:paraId="276A29E0" w14:textId="77777777" w:rsidR="003F6F22" w:rsidRPr="0085462E" w:rsidRDefault="003F6F22" w:rsidP="00273C79">
      <w:pPr>
        <w:pStyle w:val="Prrafodelista"/>
        <w:keepNext/>
        <w:numPr>
          <w:ilvl w:val="0"/>
          <w:numId w:val="8"/>
        </w:numPr>
        <w:shd w:val="clear" w:color="auto" w:fill="FFFFFF"/>
        <w:spacing w:after="0" w:line="360" w:lineRule="auto"/>
        <w:jc w:val="both"/>
        <w:outlineLvl w:val="0"/>
        <w:rPr>
          <w:rFonts w:ascii="Arial" w:eastAsia="Times New Roman" w:hAnsi="Arial" w:cs="Arial"/>
          <w:kern w:val="32"/>
          <w:sz w:val="24"/>
          <w:szCs w:val="24"/>
          <w:lang w:val="x-none"/>
        </w:rPr>
      </w:pPr>
      <w:r w:rsidRPr="0085462E">
        <w:rPr>
          <w:rFonts w:ascii="Arial" w:eastAsia="Times New Roman" w:hAnsi="Arial" w:cs="Arial"/>
          <w:kern w:val="32"/>
          <w:sz w:val="24"/>
          <w:szCs w:val="24"/>
          <w:lang w:val="x-none"/>
        </w:rPr>
        <w:t>Odio</w:t>
      </w:r>
    </w:p>
    <w:p w14:paraId="349E4BD2" w14:textId="77777777" w:rsidR="003F6F22" w:rsidRPr="0085462E" w:rsidRDefault="003F6F22" w:rsidP="00273C79">
      <w:pPr>
        <w:pStyle w:val="Prrafodelista"/>
        <w:keepNext/>
        <w:numPr>
          <w:ilvl w:val="0"/>
          <w:numId w:val="8"/>
        </w:numPr>
        <w:shd w:val="clear" w:color="auto" w:fill="FFFFFF"/>
        <w:spacing w:after="0" w:line="360" w:lineRule="auto"/>
        <w:jc w:val="both"/>
        <w:outlineLvl w:val="0"/>
        <w:rPr>
          <w:rFonts w:ascii="Arial" w:eastAsia="Times New Roman" w:hAnsi="Arial" w:cs="Arial"/>
          <w:kern w:val="32"/>
          <w:sz w:val="24"/>
          <w:szCs w:val="24"/>
          <w:lang w:val="x-none"/>
        </w:rPr>
      </w:pPr>
      <w:r w:rsidRPr="0085462E">
        <w:rPr>
          <w:rFonts w:ascii="Arial" w:eastAsia="Times New Roman" w:hAnsi="Arial" w:cs="Arial"/>
          <w:kern w:val="32"/>
          <w:sz w:val="24"/>
          <w:szCs w:val="24"/>
          <w:lang w:val="x-none"/>
        </w:rPr>
        <w:t>Temperamento</w:t>
      </w:r>
    </w:p>
    <w:p w14:paraId="2DFB29E7" w14:textId="77777777" w:rsidR="003F6F22" w:rsidRPr="0085462E" w:rsidRDefault="003F6F22" w:rsidP="00273C79">
      <w:pPr>
        <w:pStyle w:val="Prrafodelista"/>
        <w:numPr>
          <w:ilvl w:val="0"/>
          <w:numId w:val="8"/>
        </w:numPr>
        <w:spacing w:after="0" w:line="360" w:lineRule="auto"/>
        <w:jc w:val="both"/>
        <w:rPr>
          <w:rFonts w:ascii="Arial" w:hAnsi="Arial" w:cs="Arial"/>
          <w:sz w:val="24"/>
          <w:szCs w:val="24"/>
        </w:rPr>
      </w:pPr>
      <w:r w:rsidRPr="0085462E">
        <w:rPr>
          <w:rFonts w:ascii="Arial" w:eastAsia="Times New Roman" w:hAnsi="Arial" w:cs="Arial"/>
          <w:kern w:val="36"/>
          <w:sz w:val="24"/>
          <w:szCs w:val="24"/>
          <w:lang w:eastAsia="es-ES"/>
        </w:rPr>
        <w:t xml:space="preserve">Locura  </w:t>
      </w:r>
    </w:p>
    <w:p w14:paraId="3B3DD953" w14:textId="1F5FE6A9" w:rsidR="003F6F22" w:rsidRPr="0085462E" w:rsidRDefault="003F6F22" w:rsidP="00273C79">
      <w:pPr>
        <w:pStyle w:val="Prrafodelista"/>
        <w:numPr>
          <w:ilvl w:val="0"/>
          <w:numId w:val="8"/>
        </w:numPr>
        <w:spacing w:after="0" w:line="360" w:lineRule="auto"/>
        <w:jc w:val="both"/>
        <w:rPr>
          <w:rFonts w:ascii="Arial" w:hAnsi="Arial" w:cs="Arial"/>
          <w:sz w:val="24"/>
          <w:szCs w:val="24"/>
        </w:rPr>
      </w:pPr>
      <w:r w:rsidRPr="0085462E">
        <w:rPr>
          <w:rFonts w:ascii="Arial" w:eastAsia="Times New Roman" w:hAnsi="Arial" w:cs="Arial"/>
          <w:kern w:val="32"/>
          <w:sz w:val="24"/>
          <w:szCs w:val="24"/>
          <w:lang w:val="x-none"/>
        </w:rPr>
        <w:t>Homicidio</w:t>
      </w:r>
    </w:p>
    <w:p w14:paraId="1FE42BA3" w14:textId="0433293B" w:rsidR="003F6F22" w:rsidRPr="0085462E" w:rsidRDefault="0085462E" w:rsidP="00273C79">
      <w:pPr>
        <w:pStyle w:val="Prrafodelista"/>
        <w:numPr>
          <w:ilvl w:val="0"/>
          <w:numId w:val="8"/>
        </w:numPr>
        <w:spacing w:after="0" w:line="360" w:lineRule="auto"/>
        <w:jc w:val="both"/>
        <w:rPr>
          <w:rFonts w:ascii="Arial" w:hAnsi="Arial" w:cs="Arial"/>
          <w:sz w:val="24"/>
          <w:szCs w:val="24"/>
        </w:rPr>
      </w:pPr>
      <w:r w:rsidRPr="0085462E">
        <w:rPr>
          <w:rFonts w:ascii="Arial" w:eastAsia="Times New Roman" w:hAnsi="Arial" w:cs="Arial"/>
          <w:sz w:val="24"/>
          <w:szCs w:val="24"/>
          <w:lang w:eastAsia="es-ES"/>
        </w:rPr>
        <w:t>D</w:t>
      </w:r>
      <w:r w:rsidR="003F6F22" w:rsidRPr="0085462E">
        <w:rPr>
          <w:rFonts w:ascii="Arial" w:eastAsia="Times New Roman" w:hAnsi="Arial" w:cs="Arial"/>
          <w:sz w:val="24"/>
          <w:szCs w:val="24"/>
          <w:lang w:eastAsia="es-ES"/>
        </w:rPr>
        <w:t>emencia</w:t>
      </w:r>
    </w:p>
    <w:p w14:paraId="39C17C7F" w14:textId="653EC56F" w:rsidR="0085462E" w:rsidRPr="0085462E" w:rsidRDefault="0085462E" w:rsidP="00273C79">
      <w:pPr>
        <w:pStyle w:val="Prrafodelista"/>
        <w:numPr>
          <w:ilvl w:val="0"/>
          <w:numId w:val="8"/>
        </w:numPr>
        <w:spacing w:after="0" w:line="360" w:lineRule="auto"/>
        <w:jc w:val="both"/>
        <w:rPr>
          <w:rFonts w:ascii="Arial" w:hAnsi="Arial" w:cs="Arial"/>
          <w:sz w:val="24"/>
          <w:szCs w:val="24"/>
        </w:rPr>
      </w:pPr>
      <w:r w:rsidRPr="0085462E">
        <w:rPr>
          <w:rFonts w:ascii="Arial" w:eastAsia="Times New Roman" w:hAnsi="Arial" w:cs="Arial"/>
          <w:sz w:val="24"/>
          <w:szCs w:val="24"/>
          <w:lang w:eastAsia="es-ES"/>
        </w:rPr>
        <w:t>Sexualidad</w:t>
      </w:r>
    </w:p>
    <w:p w14:paraId="43284F09" w14:textId="5532FB6B" w:rsidR="00BB6A6F" w:rsidRPr="0085462E" w:rsidRDefault="00B03837" w:rsidP="00273C79">
      <w:pPr>
        <w:pStyle w:val="Prrafodelista"/>
        <w:numPr>
          <w:ilvl w:val="0"/>
          <w:numId w:val="8"/>
        </w:numPr>
        <w:spacing w:after="0" w:line="360" w:lineRule="auto"/>
        <w:jc w:val="both"/>
        <w:rPr>
          <w:rFonts w:ascii="Arial" w:hAnsi="Arial" w:cs="Arial"/>
          <w:sz w:val="24"/>
          <w:szCs w:val="24"/>
        </w:rPr>
      </w:pPr>
      <w:r w:rsidRPr="0085462E">
        <w:rPr>
          <w:rFonts w:ascii="Arial" w:hAnsi="Arial" w:cs="Arial"/>
          <w:sz w:val="24"/>
          <w:szCs w:val="24"/>
        </w:rPr>
        <w:t>Fisiología</w:t>
      </w:r>
      <w:r w:rsidR="00BB6A6F" w:rsidRPr="0085462E">
        <w:rPr>
          <w:rFonts w:ascii="Arial" w:hAnsi="Arial" w:cs="Arial"/>
          <w:sz w:val="24"/>
          <w:szCs w:val="24"/>
        </w:rPr>
        <w:t xml:space="preserve"> Humana</w:t>
      </w:r>
    </w:p>
    <w:p w14:paraId="7447E7E2" w14:textId="0A5BF548" w:rsidR="005901AA" w:rsidRPr="0085462E" w:rsidRDefault="005901AA" w:rsidP="00273C79">
      <w:pPr>
        <w:pStyle w:val="Prrafodelista"/>
        <w:numPr>
          <w:ilvl w:val="0"/>
          <w:numId w:val="8"/>
        </w:numPr>
        <w:spacing w:after="0" w:line="360" w:lineRule="auto"/>
        <w:jc w:val="both"/>
        <w:rPr>
          <w:rFonts w:ascii="Arial" w:hAnsi="Arial" w:cs="Arial"/>
          <w:sz w:val="24"/>
          <w:szCs w:val="24"/>
        </w:rPr>
      </w:pPr>
      <w:r w:rsidRPr="0085462E">
        <w:rPr>
          <w:rFonts w:ascii="Arial" w:hAnsi="Arial" w:cs="Arial"/>
          <w:sz w:val="24"/>
          <w:szCs w:val="24"/>
        </w:rPr>
        <w:t>La Tuberculosis</w:t>
      </w:r>
    </w:p>
    <w:p w14:paraId="046E004B" w14:textId="56F17649" w:rsidR="00BB6A6F" w:rsidRPr="0085462E" w:rsidRDefault="00BB6A6F" w:rsidP="00273C79">
      <w:pPr>
        <w:pStyle w:val="Prrafodelista"/>
        <w:numPr>
          <w:ilvl w:val="0"/>
          <w:numId w:val="8"/>
        </w:numPr>
        <w:spacing w:after="0" w:line="360" w:lineRule="auto"/>
        <w:jc w:val="both"/>
        <w:rPr>
          <w:rFonts w:ascii="Arial" w:hAnsi="Arial" w:cs="Arial"/>
          <w:sz w:val="24"/>
          <w:szCs w:val="24"/>
        </w:rPr>
      </w:pPr>
      <w:r w:rsidRPr="0085462E">
        <w:rPr>
          <w:rFonts w:ascii="Arial" w:hAnsi="Arial" w:cs="Arial"/>
          <w:sz w:val="24"/>
          <w:szCs w:val="24"/>
        </w:rPr>
        <w:t>Hipocondría</w:t>
      </w:r>
    </w:p>
    <w:p w14:paraId="2E63699A" w14:textId="3C8A3E69" w:rsidR="00BB6A6F" w:rsidRPr="00BB6A6F" w:rsidRDefault="00BB6A6F" w:rsidP="00273C79">
      <w:pPr>
        <w:pStyle w:val="Prrafodelista"/>
        <w:numPr>
          <w:ilvl w:val="0"/>
          <w:numId w:val="8"/>
        </w:numPr>
        <w:spacing w:after="0" w:line="360" w:lineRule="auto"/>
        <w:jc w:val="both"/>
        <w:rPr>
          <w:rFonts w:ascii="Arial" w:hAnsi="Arial" w:cs="Arial"/>
          <w:sz w:val="24"/>
          <w:szCs w:val="24"/>
        </w:rPr>
      </w:pPr>
      <w:r w:rsidRPr="00BB6A6F">
        <w:rPr>
          <w:rFonts w:ascii="Arial" w:hAnsi="Arial" w:cs="Arial"/>
          <w:sz w:val="24"/>
          <w:szCs w:val="24"/>
        </w:rPr>
        <w:t>Higiene y Epidemiología</w:t>
      </w:r>
    </w:p>
    <w:p w14:paraId="22BBE707" w14:textId="4E1186AF" w:rsidR="00602B6B" w:rsidRDefault="00602B6B" w:rsidP="00273C79">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 xml:space="preserve">Enfermedades iatrogénicas </w:t>
      </w:r>
    </w:p>
    <w:p w14:paraId="1168D952" w14:textId="60A942F0" w:rsidR="00602B6B" w:rsidRDefault="00602B6B" w:rsidP="00273C79">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Enfermedades infecciosas</w:t>
      </w:r>
      <w:r w:rsidR="002E3699">
        <w:rPr>
          <w:rFonts w:ascii="Arial" w:hAnsi="Arial" w:cs="Arial"/>
          <w:sz w:val="24"/>
          <w:szCs w:val="24"/>
        </w:rPr>
        <w:t>(</w:t>
      </w:r>
      <w:r w:rsidR="00DA5BA8">
        <w:rPr>
          <w:rFonts w:ascii="Arial" w:hAnsi="Arial" w:cs="Arial"/>
          <w:sz w:val="24"/>
          <w:szCs w:val="24"/>
        </w:rPr>
        <w:t>sífilis</w:t>
      </w:r>
      <w:r w:rsidR="002E3699">
        <w:rPr>
          <w:rFonts w:ascii="Arial" w:hAnsi="Arial" w:cs="Arial"/>
          <w:sz w:val="24"/>
          <w:szCs w:val="24"/>
        </w:rPr>
        <w:t>)</w:t>
      </w:r>
    </w:p>
    <w:p w14:paraId="6E2B9F58" w14:textId="7624D227" w:rsidR="00602B6B" w:rsidRDefault="00602B6B" w:rsidP="00273C79">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Enfermedades neurológicas.</w:t>
      </w:r>
    </w:p>
    <w:p w14:paraId="7D9F18ED" w14:textId="02D758F9" w:rsidR="00AE27EE" w:rsidRDefault="00AE27EE" w:rsidP="00273C79">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Enfermedades oncológicas</w:t>
      </w:r>
    </w:p>
    <w:p w14:paraId="08BEFACF" w14:textId="2EE3BE1B" w:rsidR="00602B6B" w:rsidRDefault="00602B6B" w:rsidP="00273C79">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La muerte</w:t>
      </w:r>
      <w:r w:rsidR="00AC3502">
        <w:rPr>
          <w:rFonts w:ascii="Arial" w:hAnsi="Arial" w:cs="Arial"/>
          <w:sz w:val="24"/>
          <w:szCs w:val="24"/>
        </w:rPr>
        <w:t>, el cáncer</w:t>
      </w:r>
    </w:p>
    <w:p w14:paraId="1E32C98F" w14:textId="2D0935F0" w:rsidR="00602B6B" w:rsidRDefault="00602B6B" w:rsidP="00273C79">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Actitud ante la enfermedad.</w:t>
      </w:r>
    </w:p>
    <w:p w14:paraId="48AF3F95" w14:textId="72E2B57D" w:rsidR="00602B6B" w:rsidRDefault="00602B6B" w:rsidP="00273C79">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Relación médico-paciente</w:t>
      </w:r>
    </w:p>
    <w:p w14:paraId="31EFDA46" w14:textId="23536D8C" w:rsidR="00E96000" w:rsidRPr="00E96000" w:rsidRDefault="00B03837" w:rsidP="00273C79">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Ejercicio de la medicina</w:t>
      </w:r>
    </w:p>
    <w:p w14:paraId="069891D8" w14:textId="4E1AF651" w:rsidR="00E96000" w:rsidRPr="00E96000" w:rsidRDefault="00E96000" w:rsidP="00273C79">
      <w:pPr>
        <w:spacing w:after="0" w:line="360" w:lineRule="auto"/>
        <w:jc w:val="both"/>
        <w:rPr>
          <w:rFonts w:ascii="Arial" w:hAnsi="Arial" w:cs="Arial"/>
          <w:sz w:val="24"/>
          <w:szCs w:val="24"/>
        </w:rPr>
      </w:pPr>
      <w:r>
        <w:rPr>
          <w:rFonts w:ascii="Arial" w:hAnsi="Arial" w:cs="Arial"/>
          <w:sz w:val="24"/>
          <w:szCs w:val="24"/>
        </w:rPr>
        <w:t xml:space="preserve">Los temas </w:t>
      </w:r>
      <w:r w:rsidR="009B1D0E">
        <w:rPr>
          <w:rFonts w:ascii="Arial" w:hAnsi="Arial" w:cs="Arial"/>
          <w:sz w:val="24"/>
          <w:szCs w:val="24"/>
        </w:rPr>
        <w:t>reseñados no</w:t>
      </w:r>
      <w:r>
        <w:rPr>
          <w:rFonts w:ascii="Arial" w:hAnsi="Arial" w:cs="Arial"/>
          <w:sz w:val="24"/>
          <w:szCs w:val="24"/>
        </w:rPr>
        <w:t xml:space="preserve"> son una relación exhaustiva de todas las alusiones a aspectos médicos que pueden ser vistos en las obras seleccionadas, pero el </w:t>
      </w:r>
      <w:r w:rsidR="00A202BB">
        <w:rPr>
          <w:rFonts w:ascii="Arial" w:hAnsi="Arial" w:cs="Arial"/>
          <w:sz w:val="24"/>
          <w:szCs w:val="24"/>
        </w:rPr>
        <w:t>reconocimiento</w:t>
      </w:r>
      <w:r>
        <w:rPr>
          <w:rFonts w:ascii="Arial" w:hAnsi="Arial" w:cs="Arial"/>
          <w:sz w:val="24"/>
          <w:szCs w:val="24"/>
        </w:rPr>
        <w:t xml:space="preserve"> de </w:t>
      </w:r>
      <w:r w:rsidR="009B1D0E">
        <w:rPr>
          <w:rFonts w:ascii="Arial" w:hAnsi="Arial" w:cs="Arial"/>
          <w:sz w:val="24"/>
          <w:szCs w:val="24"/>
        </w:rPr>
        <w:t>estas por</w:t>
      </w:r>
      <w:r w:rsidR="00A202BB">
        <w:rPr>
          <w:rFonts w:ascii="Arial" w:hAnsi="Arial" w:cs="Arial"/>
          <w:sz w:val="24"/>
          <w:szCs w:val="24"/>
        </w:rPr>
        <w:t xml:space="preserve"> los estudiantes en sus trabajos, </w:t>
      </w:r>
      <w:r>
        <w:rPr>
          <w:rFonts w:ascii="Arial" w:hAnsi="Arial" w:cs="Arial"/>
          <w:sz w:val="24"/>
          <w:szCs w:val="24"/>
        </w:rPr>
        <w:t>permit</w:t>
      </w:r>
      <w:r w:rsidR="00A202BB">
        <w:rPr>
          <w:rFonts w:ascii="Arial" w:hAnsi="Arial" w:cs="Arial"/>
          <w:sz w:val="24"/>
          <w:szCs w:val="24"/>
        </w:rPr>
        <w:t>ió</w:t>
      </w:r>
      <w:r>
        <w:rPr>
          <w:rFonts w:ascii="Arial" w:hAnsi="Arial" w:cs="Arial"/>
          <w:sz w:val="24"/>
          <w:szCs w:val="24"/>
        </w:rPr>
        <w:t xml:space="preserve"> visualizar una amplia referencia a enfermedades y </w:t>
      </w:r>
      <w:r w:rsidR="00A202BB">
        <w:rPr>
          <w:rFonts w:ascii="Arial" w:hAnsi="Arial" w:cs="Arial"/>
          <w:sz w:val="24"/>
          <w:szCs w:val="24"/>
        </w:rPr>
        <w:t>situaciones</w:t>
      </w:r>
      <w:r>
        <w:rPr>
          <w:rFonts w:ascii="Arial" w:hAnsi="Arial" w:cs="Arial"/>
          <w:sz w:val="24"/>
          <w:szCs w:val="24"/>
        </w:rPr>
        <w:t xml:space="preserve"> de salud reflejadas en los personajes y el argumento de las obras </w:t>
      </w:r>
      <w:r w:rsidR="00A202BB">
        <w:rPr>
          <w:rFonts w:ascii="Arial" w:hAnsi="Arial" w:cs="Arial"/>
          <w:sz w:val="24"/>
          <w:szCs w:val="24"/>
        </w:rPr>
        <w:t>literarias, con prevalencia en las enfermedades infecciosas, las epidemias, los aspectos psicológicos y psiquiátricos</w:t>
      </w:r>
      <w:r w:rsidR="009B1D0E">
        <w:rPr>
          <w:rFonts w:ascii="Arial" w:hAnsi="Arial" w:cs="Arial"/>
          <w:sz w:val="24"/>
          <w:szCs w:val="24"/>
        </w:rPr>
        <w:t>.</w:t>
      </w:r>
      <w:r w:rsidR="00A202BB">
        <w:rPr>
          <w:rFonts w:ascii="Arial" w:hAnsi="Arial" w:cs="Arial"/>
          <w:sz w:val="24"/>
          <w:szCs w:val="24"/>
        </w:rPr>
        <w:t xml:space="preserve"> </w:t>
      </w:r>
      <w:r w:rsidR="009B1D0E">
        <w:rPr>
          <w:rFonts w:ascii="Arial" w:hAnsi="Arial" w:cs="Arial"/>
          <w:sz w:val="24"/>
          <w:szCs w:val="24"/>
        </w:rPr>
        <w:t>E</w:t>
      </w:r>
      <w:r w:rsidR="00A202BB">
        <w:rPr>
          <w:rFonts w:ascii="Arial" w:hAnsi="Arial" w:cs="Arial"/>
          <w:sz w:val="24"/>
          <w:szCs w:val="24"/>
        </w:rPr>
        <w:t xml:space="preserve">l tema de la muerte fue recurrente, la actitud </w:t>
      </w:r>
      <w:r w:rsidR="00A202BB">
        <w:rPr>
          <w:rFonts w:ascii="Arial" w:hAnsi="Arial" w:cs="Arial"/>
          <w:sz w:val="24"/>
          <w:szCs w:val="24"/>
        </w:rPr>
        <w:lastRenderedPageBreak/>
        <w:t xml:space="preserve">ante la enfermedad y el ejercicio de la medicina, lo </w:t>
      </w:r>
      <w:r w:rsidR="009956D0">
        <w:rPr>
          <w:rFonts w:ascii="Arial" w:hAnsi="Arial" w:cs="Arial"/>
          <w:sz w:val="24"/>
          <w:szCs w:val="24"/>
        </w:rPr>
        <w:t xml:space="preserve">que </w:t>
      </w:r>
      <w:r w:rsidR="00A202BB">
        <w:rPr>
          <w:rFonts w:ascii="Arial" w:hAnsi="Arial" w:cs="Arial"/>
          <w:sz w:val="24"/>
          <w:szCs w:val="24"/>
        </w:rPr>
        <w:t xml:space="preserve">está en correspondencia </w:t>
      </w:r>
      <w:r w:rsidR="009B1D0E">
        <w:rPr>
          <w:rFonts w:ascii="Arial" w:hAnsi="Arial" w:cs="Arial"/>
          <w:sz w:val="24"/>
          <w:szCs w:val="24"/>
        </w:rPr>
        <w:t>con el</w:t>
      </w:r>
      <w:r w:rsidR="00E75CCE">
        <w:rPr>
          <w:rFonts w:ascii="Arial" w:hAnsi="Arial" w:cs="Arial"/>
          <w:sz w:val="24"/>
          <w:szCs w:val="24"/>
        </w:rPr>
        <w:t xml:space="preserve"> accionar de </w:t>
      </w:r>
      <w:r w:rsidR="00A202BB">
        <w:rPr>
          <w:rFonts w:ascii="Arial" w:hAnsi="Arial" w:cs="Arial"/>
          <w:sz w:val="24"/>
          <w:szCs w:val="24"/>
        </w:rPr>
        <w:t xml:space="preserve">la medicina en la actualidad.  </w:t>
      </w:r>
    </w:p>
    <w:p w14:paraId="3AE57D2E" w14:textId="71692DE2" w:rsidR="00BB6A6F" w:rsidRPr="00DA5BA8" w:rsidRDefault="00BB6A6F" w:rsidP="00273C79">
      <w:pPr>
        <w:spacing w:after="0" w:line="360" w:lineRule="auto"/>
        <w:jc w:val="both"/>
        <w:rPr>
          <w:rFonts w:ascii="Arial" w:hAnsi="Arial" w:cs="Arial"/>
          <w:b/>
          <w:bCs/>
          <w:sz w:val="24"/>
          <w:szCs w:val="24"/>
        </w:rPr>
      </w:pPr>
      <w:r w:rsidRPr="00BB6A6F">
        <w:rPr>
          <w:rFonts w:ascii="Arial" w:hAnsi="Arial" w:cs="Arial"/>
          <w:b/>
          <w:bCs/>
          <w:sz w:val="24"/>
          <w:szCs w:val="24"/>
        </w:rPr>
        <w:t xml:space="preserve">Unidades curriculares donde se </w:t>
      </w:r>
      <w:r w:rsidR="00AD7ED3">
        <w:rPr>
          <w:rFonts w:ascii="Arial" w:hAnsi="Arial" w:cs="Arial"/>
          <w:b/>
          <w:bCs/>
          <w:sz w:val="24"/>
          <w:szCs w:val="24"/>
        </w:rPr>
        <w:t xml:space="preserve">abordaron </w:t>
      </w:r>
      <w:r w:rsidRPr="00BB6A6F">
        <w:rPr>
          <w:rFonts w:ascii="Arial" w:hAnsi="Arial" w:cs="Arial"/>
          <w:b/>
          <w:bCs/>
          <w:sz w:val="24"/>
          <w:szCs w:val="24"/>
        </w:rPr>
        <w:t xml:space="preserve">los temas </w:t>
      </w:r>
    </w:p>
    <w:p w14:paraId="2509C769" w14:textId="777F9CF4" w:rsidR="00F01FFE" w:rsidRDefault="004601A1" w:rsidP="00273C79">
      <w:pPr>
        <w:spacing w:after="0" w:line="360" w:lineRule="auto"/>
        <w:jc w:val="both"/>
        <w:rPr>
          <w:rFonts w:ascii="Arial" w:hAnsi="Arial" w:cs="Arial"/>
          <w:sz w:val="24"/>
          <w:szCs w:val="24"/>
        </w:rPr>
      </w:pPr>
      <w:r>
        <w:rPr>
          <w:rFonts w:ascii="Arial" w:hAnsi="Arial" w:cs="Arial"/>
          <w:sz w:val="24"/>
          <w:szCs w:val="24"/>
        </w:rPr>
        <w:t xml:space="preserve">Los estudiantes en sus trabajos finales respondieron a la interrogante ¿por qué la medicina se interesa por la literatura y </w:t>
      </w:r>
      <w:r w:rsidR="00906337">
        <w:rPr>
          <w:rFonts w:ascii="Arial" w:hAnsi="Arial" w:cs="Arial"/>
          <w:sz w:val="24"/>
          <w:szCs w:val="24"/>
        </w:rPr>
        <w:t>porqué en</w:t>
      </w:r>
      <w:r>
        <w:rPr>
          <w:rFonts w:ascii="Arial" w:hAnsi="Arial" w:cs="Arial"/>
          <w:sz w:val="24"/>
          <w:szCs w:val="24"/>
        </w:rPr>
        <w:t xml:space="preserve"> la literatura están presentes los temas de la </w:t>
      </w:r>
      <w:r w:rsidR="002963BE">
        <w:rPr>
          <w:rFonts w:ascii="Arial" w:hAnsi="Arial" w:cs="Arial"/>
          <w:sz w:val="24"/>
          <w:szCs w:val="24"/>
        </w:rPr>
        <w:t>medicina?</w:t>
      </w:r>
      <w:r w:rsidR="00F01FFE">
        <w:rPr>
          <w:rFonts w:ascii="Arial" w:hAnsi="Arial" w:cs="Arial"/>
          <w:sz w:val="24"/>
          <w:szCs w:val="24"/>
        </w:rPr>
        <w:t>, analizaron si era una relación necesaria o no , si realmente son dos</w:t>
      </w:r>
      <w:r w:rsidR="009B1D0E">
        <w:rPr>
          <w:rFonts w:ascii="Arial" w:hAnsi="Arial" w:cs="Arial"/>
          <w:sz w:val="24"/>
          <w:szCs w:val="24"/>
        </w:rPr>
        <w:t xml:space="preserve"> mundos </w:t>
      </w:r>
      <w:r w:rsidR="00F01FFE">
        <w:rPr>
          <w:rFonts w:ascii="Arial" w:hAnsi="Arial" w:cs="Arial"/>
          <w:sz w:val="24"/>
          <w:szCs w:val="24"/>
        </w:rPr>
        <w:t xml:space="preserve"> diferentes y cómo a través de las unidades curriculares de su plan de estudio</w:t>
      </w:r>
      <w:r w:rsidR="009B1D0E">
        <w:rPr>
          <w:rFonts w:ascii="Arial" w:hAnsi="Arial" w:cs="Arial"/>
          <w:sz w:val="24"/>
          <w:szCs w:val="24"/>
        </w:rPr>
        <w:t>,</w:t>
      </w:r>
      <w:r w:rsidR="00F01FFE">
        <w:rPr>
          <w:rFonts w:ascii="Arial" w:hAnsi="Arial" w:cs="Arial"/>
          <w:sz w:val="24"/>
          <w:szCs w:val="24"/>
        </w:rPr>
        <w:t xml:space="preserve"> se le podía dar salida a los temas de la medicina abordados en las diferentes obras , </w:t>
      </w:r>
      <w:r w:rsidR="00944E23">
        <w:rPr>
          <w:rFonts w:ascii="Arial" w:hAnsi="Arial" w:cs="Arial"/>
          <w:sz w:val="24"/>
          <w:szCs w:val="24"/>
        </w:rPr>
        <w:t>establecieron la relación de</w:t>
      </w:r>
      <w:r w:rsidR="00F01FFE">
        <w:rPr>
          <w:rFonts w:ascii="Arial" w:hAnsi="Arial" w:cs="Arial"/>
          <w:sz w:val="24"/>
          <w:szCs w:val="24"/>
        </w:rPr>
        <w:t xml:space="preserve"> una forma coherente, precisa y acertada , </w:t>
      </w:r>
      <w:r w:rsidR="00D82B32">
        <w:rPr>
          <w:rFonts w:ascii="Arial" w:hAnsi="Arial" w:cs="Arial"/>
          <w:sz w:val="24"/>
          <w:szCs w:val="24"/>
        </w:rPr>
        <w:t xml:space="preserve">a partir del análisis de los personajes, </w:t>
      </w:r>
      <w:r w:rsidR="00C5458B">
        <w:rPr>
          <w:rFonts w:ascii="Arial" w:hAnsi="Arial" w:cs="Arial"/>
          <w:sz w:val="24"/>
          <w:szCs w:val="24"/>
        </w:rPr>
        <w:t xml:space="preserve">el ambiente, el </w:t>
      </w:r>
      <w:r w:rsidR="004B15E1">
        <w:rPr>
          <w:rFonts w:ascii="Arial" w:hAnsi="Arial" w:cs="Arial"/>
          <w:sz w:val="24"/>
          <w:szCs w:val="24"/>
        </w:rPr>
        <w:t>lenguaje,</w:t>
      </w:r>
      <w:r w:rsidR="00C5458B">
        <w:rPr>
          <w:rFonts w:ascii="Arial" w:hAnsi="Arial" w:cs="Arial"/>
          <w:sz w:val="24"/>
          <w:szCs w:val="24"/>
        </w:rPr>
        <w:t xml:space="preserve"> el tema, el argumento </w:t>
      </w:r>
      <w:r w:rsidR="00D82B32">
        <w:rPr>
          <w:rFonts w:ascii="Arial" w:hAnsi="Arial" w:cs="Arial"/>
          <w:sz w:val="24"/>
          <w:szCs w:val="24"/>
        </w:rPr>
        <w:t>y otras categorías de la apreciación literaria.</w:t>
      </w:r>
      <w:r w:rsidR="009956D0">
        <w:rPr>
          <w:rFonts w:ascii="Arial" w:hAnsi="Arial" w:cs="Arial"/>
          <w:sz w:val="24"/>
          <w:szCs w:val="24"/>
        </w:rPr>
        <w:t xml:space="preserve"> Se evidenció en los trabajos desarrollados la inter y </w:t>
      </w:r>
      <w:proofErr w:type="spellStart"/>
      <w:r w:rsidR="009956D0">
        <w:rPr>
          <w:rFonts w:ascii="Arial" w:hAnsi="Arial" w:cs="Arial"/>
          <w:sz w:val="24"/>
          <w:szCs w:val="24"/>
        </w:rPr>
        <w:t>transdisciplinariedad</w:t>
      </w:r>
      <w:proofErr w:type="spellEnd"/>
      <w:r w:rsidR="009956D0">
        <w:rPr>
          <w:rFonts w:ascii="Arial" w:hAnsi="Arial" w:cs="Arial"/>
          <w:sz w:val="24"/>
          <w:szCs w:val="24"/>
        </w:rPr>
        <w:t xml:space="preserve"> </w:t>
      </w:r>
      <w:r w:rsidR="00290175">
        <w:rPr>
          <w:rFonts w:ascii="Arial" w:hAnsi="Arial" w:cs="Arial"/>
          <w:sz w:val="24"/>
          <w:szCs w:val="24"/>
        </w:rPr>
        <w:t>del proceso de enseñanza aprendizaje.</w:t>
      </w:r>
    </w:p>
    <w:p w14:paraId="15AA3F8F" w14:textId="19A9E02C" w:rsidR="00F01FFE" w:rsidRPr="00F01FFE" w:rsidRDefault="00DA5BA8" w:rsidP="00273C79">
      <w:pPr>
        <w:spacing w:after="0" w:line="360" w:lineRule="auto"/>
        <w:jc w:val="both"/>
        <w:rPr>
          <w:rFonts w:ascii="Arial" w:hAnsi="Arial" w:cs="Arial"/>
          <w:b/>
          <w:bCs/>
          <w:sz w:val="24"/>
          <w:szCs w:val="24"/>
        </w:rPr>
      </w:pPr>
      <w:r w:rsidRPr="00F01FFE">
        <w:rPr>
          <w:rFonts w:ascii="Arial" w:hAnsi="Arial" w:cs="Arial"/>
          <w:b/>
          <w:bCs/>
          <w:sz w:val="24"/>
          <w:szCs w:val="24"/>
        </w:rPr>
        <w:t>Las Unidades curriculares donde más se observaron los temas fueron</w:t>
      </w:r>
      <w:r w:rsidR="00F01FFE" w:rsidRPr="00F01FFE">
        <w:rPr>
          <w:rFonts w:ascii="Arial" w:hAnsi="Arial" w:cs="Arial"/>
          <w:b/>
          <w:bCs/>
          <w:sz w:val="24"/>
          <w:szCs w:val="24"/>
        </w:rPr>
        <w:t xml:space="preserve"> las siguientes</w:t>
      </w:r>
      <w:r w:rsidRPr="00F01FFE">
        <w:rPr>
          <w:rFonts w:ascii="Arial" w:hAnsi="Arial" w:cs="Arial"/>
          <w:b/>
          <w:bCs/>
          <w:sz w:val="24"/>
          <w:szCs w:val="24"/>
        </w:rPr>
        <w:t>:</w:t>
      </w:r>
      <w:r w:rsidR="00D82B32" w:rsidRPr="00F01FFE">
        <w:rPr>
          <w:rFonts w:ascii="Arial" w:hAnsi="Arial" w:cs="Arial"/>
          <w:b/>
          <w:bCs/>
          <w:sz w:val="24"/>
          <w:szCs w:val="24"/>
        </w:rPr>
        <w:t xml:space="preserve"> </w:t>
      </w:r>
    </w:p>
    <w:p w14:paraId="00FEA6C5" w14:textId="49F663F5" w:rsidR="00F01FFE" w:rsidRPr="00F01FFE" w:rsidRDefault="00F01FFE" w:rsidP="00273C79">
      <w:pPr>
        <w:pStyle w:val="Prrafodelista"/>
        <w:numPr>
          <w:ilvl w:val="0"/>
          <w:numId w:val="10"/>
        </w:numPr>
        <w:spacing w:after="0" w:line="360" w:lineRule="auto"/>
        <w:jc w:val="both"/>
        <w:rPr>
          <w:rFonts w:ascii="Arial" w:hAnsi="Arial" w:cs="Arial"/>
          <w:sz w:val="24"/>
          <w:szCs w:val="24"/>
        </w:rPr>
      </w:pPr>
      <w:r w:rsidRPr="00F01FFE">
        <w:rPr>
          <w:rFonts w:ascii="Arial" w:hAnsi="Arial" w:cs="Arial"/>
          <w:sz w:val="24"/>
          <w:szCs w:val="24"/>
        </w:rPr>
        <w:t>Fisiología</w:t>
      </w:r>
    </w:p>
    <w:p w14:paraId="7598C65C" w14:textId="384F2C07" w:rsidR="00F01FFE" w:rsidRDefault="00F01FFE" w:rsidP="00273C79">
      <w:pPr>
        <w:pStyle w:val="Prrafodelista"/>
        <w:numPr>
          <w:ilvl w:val="0"/>
          <w:numId w:val="10"/>
        </w:numPr>
        <w:spacing w:after="0" w:line="360" w:lineRule="auto"/>
        <w:jc w:val="both"/>
        <w:rPr>
          <w:rFonts w:ascii="Arial" w:hAnsi="Arial" w:cs="Arial"/>
          <w:sz w:val="24"/>
          <w:szCs w:val="24"/>
        </w:rPr>
      </w:pPr>
      <w:r w:rsidRPr="00F01FFE">
        <w:rPr>
          <w:rFonts w:ascii="Arial" w:hAnsi="Arial" w:cs="Arial"/>
          <w:sz w:val="24"/>
          <w:szCs w:val="24"/>
        </w:rPr>
        <w:t>Anatomía</w:t>
      </w:r>
    </w:p>
    <w:p w14:paraId="5058DA4A" w14:textId="6EE81969" w:rsidR="009956D0" w:rsidRPr="00F01FFE" w:rsidRDefault="009956D0" w:rsidP="00273C79">
      <w:pPr>
        <w:pStyle w:val="Prrafodelista"/>
        <w:numPr>
          <w:ilvl w:val="0"/>
          <w:numId w:val="10"/>
        </w:numPr>
        <w:spacing w:after="0" w:line="360" w:lineRule="auto"/>
        <w:jc w:val="both"/>
        <w:rPr>
          <w:rFonts w:ascii="Arial" w:hAnsi="Arial" w:cs="Arial"/>
          <w:sz w:val="24"/>
          <w:szCs w:val="24"/>
        </w:rPr>
      </w:pPr>
      <w:r>
        <w:rPr>
          <w:rFonts w:ascii="Arial" w:hAnsi="Arial" w:cs="Arial"/>
          <w:sz w:val="24"/>
          <w:szCs w:val="24"/>
        </w:rPr>
        <w:t>Medicina General Integral</w:t>
      </w:r>
    </w:p>
    <w:p w14:paraId="00EDE6EC" w14:textId="5D48AE01" w:rsidR="00F01FFE" w:rsidRPr="00F01FFE" w:rsidRDefault="00DA5BA8" w:rsidP="00273C79">
      <w:pPr>
        <w:pStyle w:val="Prrafodelista"/>
        <w:numPr>
          <w:ilvl w:val="0"/>
          <w:numId w:val="10"/>
        </w:numPr>
        <w:spacing w:after="0" w:line="360" w:lineRule="auto"/>
        <w:jc w:val="both"/>
        <w:rPr>
          <w:rFonts w:ascii="Arial" w:hAnsi="Arial" w:cs="Arial"/>
          <w:sz w:val="24"/>
          <w:szCs w:val="24"/>
        </w:rPr>
      </w:pPr>
      <w:r w:rsidRPr="00F01FFE">
        <w:rPr>
          <w:rFonts w:ascii="Arial" w:hAnsi="Arial" w:cs="Arial"/>
          <w:sz w:val="24"/>
          <w:szCs w:val="24"/>
        </w:rPr>
        <w:t>Psicología</w:t>
      </w:r>
    </w:p>
    <w:p w14:paraId="3C58329B" w14:textId="7DF0D0F1" w:rsidR="00F01FFE" w:rsidRPr="00F01FFE" w:rsidRDefault="00F01FFE" w:rsidP="00273C79">
      <w:pPr>
        <w:pStyle w:val="Prrafodelista"/>
        <w:numPr>
          <w:ilvl w:val="0"/>
          <w:numId w:val="10"/>
        </w:numPr>
        <w:spacing w:after="0" w:line="360" w:lineRule="auto"/>
        <w:jc w:val="both"/>
        <w:rPr>
          <w:rFonts w:ascii="Arial" w:hAnsi="Arial" w:cs="Arial"/>
          <w:sz w:val="24"/>
          <w:szCs w:val="24"/>
        </w:rPr>
      </w:pPr>
      <w:r w:rsidRPr="00F01FFE">
        <w:rPr>
          <w:rFonts w:ascii="Arial" w:hAnsi="Arial" w:cs="Arial"/>
          <w:sz w:val="24"/>
          <w:szCs w:val="24"/>
        </w:rPr>
        <w:t>Medicina Interna</w:t>
      </w:r>
    </w:p>
    <w:p w14:paraId="1D1B7751" w14:textId="37D40ECD" w:rsidR="00F01FFE" w:rsidRPr="00F01FFE" w:rsidRDefault="00DA5BA8" w:rsidP="00273C79">
      <w:pPr>
        <w:pStyle w:val="Prrafodelista"/>
        <w:numPr>
          <w:ilvl w:val="0"/>
          <w:numId w:val="10"/>
        </w:numPr>
        <w:spacing w:after="0" w:line="360" w:lineRule="auto"/>
        <w:jc w:val="both"/>
        <w:rPr>
          <w:rFonts w:ascii="Arial" w:hAnsi="Arial" w:cs="Arial"/>
          <w:sz w:val="24"/>
          <w:szCs w:val="24"/>
        </w:rPr>
      </w:pPr>
      <w:r w:rsidRPr="00F01FFE">
        <w:rPr>
          <w:rFonts w:ascii="Arial" w:hAnsi="Arial" w:cs="Arial"/>
          <w:sz w:val="24"/>
          <w:szCs w:val="24"/>
        </w:rPr>
        <w:t>Salud Pública</w:t>
      </w:r>
    </w:p>
    <w:p w14:paraId="102A9CA6" w14:textId="4C718AB5" w:rsidR="00F01FFE" w:rsidRPr="00F01FFE" w:rsidRDefault="00DA5BA8" w:rsidP="00273C79">
      <w:pPr>
        <w:pStyle w:val="Prrafodelista"/>
        <w:numPr>
          <w:ilvl w:val="0"/>
          <w:numId w:val="10"/>
        </w:numPr>
        <w:spacing w:after="0" w:line="360" w:lineRule="auto"/>
        <w:jc w:val="both"/>
        <w:rPr>
          <w:rFonts w:ascii="Arial" w:hAnsi="Arial" w:cs="Arial"/>
          <w:sz w:val="24"/>
          <w:szCs w:val="24"/>
        </w:rPr>
      </w:pPr>
      <w:r w:rsidRPr="00F01FFE">
        <w:rPr>
          <w:rFonts w:ascii="Arial" w:hAnsi="Arial" w:cs="Arial"/>
          <w:sz w:val="24"/>
          <w:szCs w:val="24"/>
        </w:rPr>
        <w:t>Siquiatría</w:t>
      </w:r>
    </w:p>
    <w:p w14:paraId="1A3B9E31" w14:textId="648E2FDD" w:rsidR="00F01FFE" w:rsidRPr="00F01FFE" w:rsidRDefault="00DA5BA8" w:rsidP="00273C79">
      <w:pPr>
        <w:pStyle w:val="Prrafodelista"/>
        <w:numPr>
          <w:ilvl w:val="0"/>
          <w:numId w:val="10"/>
        </w:numPr>
        <w:spacing w:after="0" w:line="360" w:lineRule="auto"/>
        <w:jc w:val="both"/>
        <w:rPr>
          <w:rFonts w:ascii="Arial" w:hAnsi="Arial" w:cs="Arial"/>
          <w:sz w:val="24"/>
          <w:szCs w:val="24"/>
        </w:rPr>
      </w:pPr>
      <w:r w:rsidRPr="00F01FFE">
        <w:rPr>
          <w:rFonts w:ascii="Arial" w:hAnsi="Arial" w:cs="Arial"/>
          <w:sz w:val="24"/>
          <w:szCs w:val="24"/>
        </w:rPr>
        <w:t>Oftalmología</w:t>
      </w:r>
    </w:p>
    <w:p w14:paraId="22F76B71" w14:textId="5913F80F" w:rsidR="00F01FFE" w:rsidRPr="00F01FFE" w:rsidRDefault="00DA5BA8" w:rsidP="00273C79">
      <w:pPr>
        <w:pStyle w:val="Prrafodelista"/>
        <w:numPr>
          <w:ilvl w:val="0"/>
          <w:numId w:val="10"/>
        </w:numPr>
        <w:spacing w:after="0" w:line="360" w:lineRule="auto"/>
        <w:jc w:val="both"/>
        <w:rPr>
          <w:rFonts w:ascii="Arial" w:hAnsi="Arial" w:cs="Arial"/>
          <w:sz w:val="24"/>
          <w:szCs w:val="24"/>
        </w:rPr>
      </w:pPr>
      <w:r w:rsidRPr="00F01FFE">
        <w:rPr>
          <w:rFonts w:ascii="Arial" w:hAnsi="Arial" w:cs="Arial"/>
          <w:sz w:val="24"/>
          <w:szCs w:val="24"/>
        </w:rPr>
        <w:t>Cardiología</w:t>
      </w:r>
    </w:p>
    <w:p w14:paraId="1F4EED1B" w14:textId="77777777" w:rsidR="00F01FFE" w:rsidRPr="00F01FFE" w:rsidRDefault="004B15E1" w:rsidP="00273C79">
      <w:pPr>
        <w:pStyle w:val="Prrafodelista"/>
        <w:numPr>
          <w:ilvl w:val="0"/>
          <w:numId w:val="10"/>
        </w:numPr>
        <w:spacing w:after="0" w:line="360" w:lineRule="auto"/>
        <w:jc w:val="both"/>
        <w:rPr>
          <w:rFonts w:ascii="Arial" w:hAnsi="Arial" w:cs="Arial"/>
          <w:sz w:val="24"/>
          <w:szCs w:val="24"/>
        </w:rPr>
      </w:pPr>
      <w:r w:rsidRPr="00F01FFE">
        <w:rPr>
          <w:rFonts w:ascii="Arial" w:hAnsi="Arial" w:cs="Arial"/>
          <w:sz w:val="24"/>
          <w:szCs w:val="24"/>
        </w:rPr>
        <w:t xml:space="preserve">Cirugía </w:t>
      </w:r>
    </w:p>
    <w:p w14:paraId="5909073E" w14:textId="77777777" w:rsidR="00F01FFE" w:rsidRDefault="00DA5BA8" w:rsidP="00273C79">
      <w:pPr>
        <w:pStyle w:val="Prrafodelista"/>
        <w:numPr>
          <w:ilvl w:val="0"/>
          <w:numId w:val="10"/>
        </w:numPr>
        <w:spacing w:after="0" w:line="360" w:lineRule="auto"/>
        <w:jc w:val="both"/>
        <w:rPr>
          <w:rFonts w:ascii="Arial" w:hAnsi="Arial" w:cs="Arial"/>
          <w:sz w:val="24"/>
          <w:szCs w:val="24"/>
        </w:rPr>
      </w:pPr>
      <w:r w:rsidRPr="00F01FFE">
        <w:rPr>
          <w:rFonts w:ascii="Arial" w:hAnsi="Arial" w:cs="Arial"/>
          <w:sz w:val="24"/>
          <w:szCs w:val="24"/>
        </w:rPr>
        <w:t>Salud Publica</w:t>
      </w:r>
    </w:p>
    <w:p w14:paraId="4B30196E" w14:textId="5475DC3F" w:rsidR="00F01FFE" w:rsidRPr="00F01FFE" w:rsidRDefault="00DA5BA8" w:rsidP="00273C79">
      <w:pPr>
        <w:pStyle w:val="Prrafodelista"/>
        <w:numPr>
          <w:ilvl w:val="0"/>
          <w:numId w:val="10"/>
        </w:numPr>
        <w:spacing w:after="0" w:line="360" w:lineRule="auto"/>
        <w:jc w:val="both"/>
        <w:rPr>
          <w:rFonts w:ascii="Arial" w:hAnsi="Arial" w:cs="Arial"/>
          <w:sz w:val="24"/>
          <w:szCs w:val="24"/>
        </w:rPr>
      </w:pPr>
      <w:r w:rsidRPr="00F01FFE">
        <w:rPr>
          <w:rFonts w:ascii="Arial" w:hAnsi="Arial" w:cs="Arial"/>
          <w:sz w:val="24"/>
          <w:szCs w:val="24"/>
        </w:rPr>
        <w:t xml:space="preserve">Higiene </w:t>
      </w:r>
      <w:r w:rsidR="00F01FFE">
        <w:rPr>
          <w:rFonts w:ascii="Arial" w:hAnsi="Arial" w:cs="Arial"/>
          <w:sz w:val="24"/>
          <w:szCs w:val="24"/>
        </w:rPr>
        <w:t xml:space="preserve">y </w:t>
      </w:r>
      <w:r w:rsidRPr="00F01FFE">
        <w:rPr>
          <w:rFonts w:ascii="Arial" w:hAnsi="Arial" w:cs="Arial"/>
          <w:sz w:val="24"/>
          <w:szCs w:val="24"/>
        </w:rPr>
        <w:t>Epidemiologia</w:t>
      </w:r>
      <w:r w:rsidR="004B15E1" w:rsidRPr="00F01FFE">
        <w:rPr>
          <w:rFonts w:ascii="Arial" w:hAnsi="Arial" w:cs="Arial"/>
          <w:sz w:val="24"/>
          <w:szCs w:val="24"/>
        </w:rPr>
        <w:t xml:space="preserve"> </w:t>
      </w:r>
    </w:p>
    <w:p w14:paraId="04372BAA" w14:textId="488F4650" w:rsidR="00DA5BA8" w:rsidRPr="00F01FFE" w:rsidRDefault="004B15E1" w:rsidP="00273C79">
      <w:pPr>
        <w:pStyle w:val="Prrafodelista"/>
        <w:numPr>
          <w:ilvl w:val="0"/>
          <w:numId w:val="10"/>
        </w:numPr>
        <w:spacing w:after="0" w:line="360" w:lineRule="auto"/>
        <w:jc w:val="both"/>
        <w:rPr>
          <w:rFonts w:ascii="Arial" w:hAnsi="Arial" w:cs="Arial"/>
          <w:sz w:val="24"/>
          <w:szCs w:val="24"/>
        </w:rPr>
      </w:pPr>
      <w:r w:rsidRPr="00F01FFE">
        <w:rPr>
          <w:rFonts w:ascii="Arial" w:hAnsi="Arial" w:cs="Arial"/>
          <w:sz w:val="24"/>
          <w:szCs w:val="24"/>
        </w:rPr>
        <w:t>Medicina legal</w:t>
      </w:r>
    </w:p>
    <w:p w14:paraId="7AFCBCDB" w14:textId="77777777" w:rsidR="00273C79" w:rsidRDefault="00273C79" w:rsidP="00273C79">
      <w:pPr>
        <w:spacing w:after="0" w:line="360" w:lineRule="auto"/>
        <w:jc w:val="both"/>
        <w:rPr>
          <w:rFonts w:ascii="Arial" w:hAnsi="Arial" w:cs="Arial"/>
          <w:b/>
          <w:bCs/>
          <w:sz w:val="24"/>
          <w:szCs w:val="24"/>
        </w:rPr>
      </w:pPr>
    </w:p>
    <w:p w14:paraId="3F1F746E" w14:textId="52662FB7" w:rsidR="00AD7ED3" w:rsidRPr="00AD7ED3" w:rsidRDefault="00AD7ED3" w:rsidP="00273C79">
      <w:pPr>
        <w:spacing w:after="0" w:line="360" w:lineRule="auto"/>
        <w:jc w:val="both"/>
        <w:rPr>
          <w:rFonts w:ascii="Arial" w:hAnsi="Arial" w:cs="Arial"/>
          <w:b/>
          <w:bCs/>
          <w:sz w:val="24"/>
          <w:szCs w:val="24"/>
        </w:rPr>
      </w:pPr>
      <w:r w:rsidRPr="00AD7ED3">
        <w:rPr>
          <w:rFonts w:ascii="Arial" w:hAnsi="Arial" w:cs="Arial"/>
          <w:b/>
          <w:bCs/>
          <w:sz w:val="24"/>
          <w:szCs w:val="24"/>
        </w:rPr>
        <w:t>Resultados de la experiencia</w:t>
      </w:r>
    </w:p>
    <w:p w14:paraId="2D67699C" w14:textId="3ED1D4DE" w:rsidR="00D81A8F" w:rsidRPr="00D81A8F" w:rsidRDefault="00AD7ED3" w:rsidP="00273C79">
      <w:pPr>
        <w:spacing w:after="0" w:line="360" w:lineRule="auto"/>
        <w:jc w:val="both"/>
        <w:rPr>
          <w:rFonts w:ascii="Arial" w:hAnsi="Arial" w:cs="Arial"/>
          <w:sz w:val="24"/>
          <w:szCs w:val="24"/>
        </w:rPr>
      </w:pPr>
      <w:r>
        <w:rPr>
          <w:rFonts w:ascii="Arial" w:hAnsi="Arial" w:cs="Arial"/>
          <w:sz w:val="24"/>
          <w:szCs w:val="24"/>
        </w:rPr>
        <w:t>Se utilizó la forma de organización docente del curso electivo para el 5to año de la carrera de Medicina, con una matrícula de 25 estudiantes en cada edición.</w:t>
      </w:r>
      <w:r w:rsidR="00D81A8F">
        <w:rPr>
          <w:rFonts w:ascii="Arial" w:hAnsi="Arial" w:cs="Arial"/>
          <w:sz w:val="24"/>
          <w:szCs w:val="24"/>
        </w:rPr>
        <w:t xml:space="preserve"> </w:t>
      </w:r>
      <w:r w:rsidR="00D81A8F">
        <w:rPr>
          <w:rFonts w:ascii="Arial" w:hAnsi="Arial" w:cs="Arial"/>
          <w:sz w:val="24"/>
          <w:szCs w:val="24"/>
        </w:rPr>
        <w:lastRenderedPageBreak/>
        <w:t xml:space="preserve">Reconocieron la novedad del tema, en algunas de ellas se enfrentaban por primera vez a su lectura, en otras no habían </w:t>
      </w:r>
      <w:r w:rsidR="009B1D0E">
        <w:rPr>
          <w:rFonts w:ascii="Arial" w:hAnsi="Arial" w:cs="Arial"/>
          <w:sz w:val="24"/>
          <w:szCs w:val="24"/>
        </w:rPr>
        <w:t>ahondado</w:t>
      </w:r>
      <w:r w:rsidR="00D81A8F">
        <w:rPr>
          <w:rFonts w:ascii="Arial" w:hAnsi="Arial" w:cs="Arial"/>
          <w:sz w:val="24"/>
          <w:szCs w:val="24"/>
        </w:rPr>
        <w:t xml:space="preserve"> en la presencia de los temas vinculados a las ciencias médicas. Sugirieron que los profes la incluyeran como trabajos independientes y se vincularan en los resúmenes de seminarios y trabajos finales de las asignaturas, así como la permanencia e importancia del curso. </w:t>
      </w:r>
    </w:p>
    <w:p w14:paraId="3131A781" w14:textId="4406C76C" w:rsidR="00AD7ED3" w:rsidRPr="00D81A8F" w:rsidRDefault="00AD7ED3" w:rsidP="00273C79">
      <w:pPr>
        <w:spacing w:after="0" w:line="360" w:lineRule="auto"/>
        <w:jc w:val="both"/>
        <w:rPr>
          <w:rFonts w:ascii="Arial" w:hAnsi="Arial" w:cs="Arial"/>
          <w:bCs/>
          <w:sz w:val="24"/>
          <w:szCs w:val="24"/>
        </w:rPr>
      </w:pPr>
      <w:r w:rsidRPr="00712804">
        <w:rPr>
          <w:rFonts w:ascii="Arial" w:hAnsi="Arial" w:cs="Arial"/>
          <w:bCs/>
          <w:sz w:val="24"/>
          <w:szCs w:val="24"/>
        </w:rPr>
        <w:t>La impartición del curso</w:t>
      </w:r>
      <w:r w:rsidR="00764D95">
        <w:rPr>
          <w:rFonts w:ascii="Arial" w:hAnsi="Arial" w:cs="Arial"/>
          <w:bCs/>
          <w:sz w:val="24"/>
          <w:szCs w:val="24"/>
        </w:rPr>
        <w:t xml:space="preserve"> demuestra </w:t>
      </w:r>
      <w:r w:rsidRPr="00712804">
        <w:rPr>
          <w:rFonts w:ascii="Arial" w:hAnsi="Arial" w:cs="Arial"/>
          <w:bCs/>
          <w:sz w:val="24"/>
          <w:szCs w:val="24"/>
        </w:rPr>
        <w:t xml:space="preserve"> que las fuentes literarias - novela, ensayo,</w:t>
      </w:r>
      <w:r w:rsidRPr="00712804">
        <w:rPr>
          <w:rFonts w:ascii="Arial" w:hAnsi="Arial" w:cs="Arial"/>
          <w:sz w:val="24"/>
          <w:szCs w:val="24"/>
        </w:rPr>
        <w:t xml:space="preserve"> </w:t>
      </w:r>
      <w:r w:rsidRPr="00712804">
        <w:rPr>
          <w:rFonts w:ascii="Arial" w:hAnsi="Arial" w:cs="Arial"/>
          <w:bCs/>
          <w:sz w:val="24"/>
          <w:szCs w:val="24"/>
        </w:rPr>
        <w:t>poesía y teatro- son fuentes importantes de conocimientos médicos, que no se dan en</w:t>
      </w:r>
      <w:r w:rsidRPr="00712804">
        <w:rPr>
          <w:rFonts w:ascii="Arial" w:hAnsi="Arial" w:cs="Arial"/>
          <w:sz w:val="24"/>
          <w:szCs w:val="24"/>
        </w:rPr>
        <w:t xml:space="preserve"> </w:t>
      </w:r>
      <w:r w:rsidRPr="00712804">
        <w:rPr>
          <w:rFonts w:ascii="Arial" w:hAnsi="Arial" w:cs="Arial"/>
          <w:bCs/>
          <w:sz w:val="24"/>
          <w:szCs w:val="24"/>
        </w:rPr>
        <w:t>otras disciplinas</w:t>
      </w:r>
      <w:r>
        <w:rPr>
          <w:rFonts w:ascii="Arial" w:hAnsi="Arial" w:cs="Arial"/>
          <w:bCs/>
          <w:sz w:val="24"/>
          <w:szCs w:val="24"/>
        </w:rPr>
        <w:t>,</w:t>
      </w:r>
      <w:r w:rsidRPr="00712804">
        <w:rPr>
          <w:rFonts w:ascii="Arial" w:hAnsi="Arial" w:cs="Arial"/>
          <w:bCs/>
          <w:sz w:val="24"/>
          <w:szCs w:val="24"/>
        </w:rPr>
        <w:t xml:space="preserve"> ni se encuentra en los textos o manuales manejados normalmente. Su</w:t>
      </w:r>
      <w:r w:rsidRPr="00712804">
        <w:rPr>
          <w:rFonts w:ascii="Arial" w:hAnsi="Arial" w:cs="Arial"/>
          <w:sz w:val="24"/>
          <w:szCs w:val="24"/>
        </w:rPr>
        <w:t xml:space="preserve"> </w:t>
      </w:r>
      <w:r w:rsidRPr="00712804">
        <w:rPr>
          <w:rFonts w:ascii="Arial" w:hAnsi="Arial" w:cs="Arial"/>
          <w:bCs/>
          <w:sz w:val="24"/>
          <w:szCs w:val="24"/>
        </w:rPr>
        <w:t>utilización es básica para conocer aspectos de la profesión de médico y la visión que</w:t>
      </w:r>
      <w:r w:rsidRPr="00712804">
        <w:rPr>
          <w:rFonts w:ascii="Arial" w:hAnsi="Arial" w:cs="Arial"/>
          <w:sz w:val="24"/>
          <w:szCs w:val="24"/>
        </w:rPr>
        <w:t xml:space="preserve"> </w:t>
      </w:r>
      <w:r w:rsidRPr="00712804">
        <w:rPr>
          <w:rFonts w:ascii="Arial" w:hAnsi="Arial" w:cs="Arial"/>
          <w:bCs/>
          <w:sz w:val="24"/>
          <w:szCs w:val="24"/>
        </w:rPr>
        <w:t>tiene la sociedad del profesional</w:t>
      </w:r>
      <w:r>
        <w:rPr>
          <w:rFonts w:ascii="Arial" w:hAnsi="Arial" w:cs="Arial"/>
          <w:bCs/>
          <w:sz w:val="24"/>
          <w:szCs w:val="24"/>
        </w:rPr>
        <w:t xml:space="preserve"> de la salud</w:t>
      </w:r>
      <w:r w:rsidR="00D81A8F">
        <w:rPr>
          <w:rFonts w:ascii="Arial" w:hAnsi="Arial" w:cs="Arial"/>
          <w:bCs/>
          <w:sz w:val="24"/>
          <w:szCs w:val="24"/>
        </w:rPr>
        <w:t>.” Incluir</w:t>
      </w:r>
      <w:r w:rsidR="00D81A8F" w:rsidRPr="00D81A8F">
        <w:rPr>
          <w:rFonts w:ascii="Arial" w:hAnsi="Arial" w:cs="Arial"/>
          <w:bCs/>
          <w:sz w:val="24"/>
          <w:szCs w:val="24"/>
        </w:rPr>
        <w:t xml:space="preserve"> aspectos literarios en la docencia es útil,</w:t>
      </w:r>
      <w:r w:rsidR="00D81A8F">
        <w:rPr>
          <w:rFonts w:ascii="Arial" w:hAnsi="Arial" w:cs="Arial"/>
          <w:bCs/>
          <w:sz w:val="24"/>
          <w:szCs w:val="24"/>
        </w:rPr>
        <w:t xml:space="preserve"> </w:t>
      </w:r>
      <w:r w:rsidR="00D81A8F" w:rsidRPr="00D81A8F">
        <w:rPr>
          <w:rFonts w:ascii="Arial" w:hAnsi="Arial" w:cs="Arial"/>
          <w:bCs/>
          <w:sz w:val="24"/>
          <w:szCs w:val="24"/>
        </w:rPr>
        <w:t>aunque solo sea para saber cómo utilizar el lenguaje de manera adecuada.</w:t>
      </w:r>
      <w:r w:rsidR="00D81A8F">
        <w:rPr>
          <w:rFonts w:ascii="Arial" w:hAnsi="Arial" w:cs="Arial"/>
          <w:bCs/>
          <w:sz w:val="24"/>
          <w:szCs w:val="24"/>
        </w:rPr>
        <w:t xml:space="preserve"> </w:t>
      </w:r>
      <w:r w:rsidR="00D81A8F" w:rsidRPr="00D81A8F">
        <w:rPr>
          <w:rFonts w:ascii="Arial" w:hAnsi="Arial" w:cs="Arial"/>
          <w:bCs/>
          <w:sz w:val="24"/>
          <w:szCs w:val="24"/>
        </w:rPr>
        <w:t>Los médicos saben perfectamente que las palabras pueden ser terapéuticas</w:t>
      </w:r>
      <w:r w:rsidR="00D81A8F">
        <w:rPr>
          <w:rFonts w:ascii="Arial" w:hAnsi="Arial" w:cs="Arial"/>
          <w:bCs/>
          <w:sz w:val="24"/>
          <w:szCs w:val="24"/>
        </w:rPr>
        <w:t xml:space="preserve"> </w:t>
      </w:r>
      <w:r w:rsidR="00D81A8F" w:rsidRPr="00D81A8F">
        <w:rPr>
          <w:rFonts w:ascii="Arial" w:hAnsi="Arial" w:cs="Arial"/>
          <w:bCs/>
          <w:sz w:val="24"/>
          <w:szCs w:val="24"/>
        </w:rPr>
        <w:t>para el paciente</w:t>
      </w:r>
      <w:r w:rsidR="00D81A8F">
        <w:rPr>
          <w:rFonts w:ascii="Arial" w:hAnsi="Arial" w:cs="Arial"/>
          <w:bCs/>
          <w:sz w:val="24"/>
          <w:szCs w:val="24"/>
        </w:rPr>
        <w:t>,”</w:t>
      </w:r>
      <w:r w:rsidR="00D81A8F" w:rsidRPr="00D81A8F">
        <w:rPr>
          <w:rFonts w:ascii="Arial" w:hAnsi="Arial" w:cs="Arial"/>
          <w:bCs/>
          <w:sz w:val="24"/>
          <w:szCs w:val="24"/>
        </w:rPr>
        <w:t xml:space="preserve"> </w:t>
      </w:r>
      <w:r w:rsidR="00D81A8F">
        <w:rPr>
          <w:rFonts w:ascii="Arial" w:hAnsi="Arial" w:cs="Arial"/>
          <w:sz w:val="24"/>
          <w:szCs w:val="24"/>
        </w:rPr>
        <w:t>Lafuente (2017).</w:t>
      </w:r>
      <w:r w:rsidRPr="00712804">
        <w:rPr>
          <w:rFonts w:ascii="Arial" w:hAnsi="Arial" w:cs="Arial"/>
          <w:sz w:val="24"/>
          <w:szCs w:val="24"/>
        </w:rPr>
        <w:t xml:space="preserve">La experiencia de este curso ha sido una contribución a la formación humanística de los estudiantes, en su concepción extensionista, asociado </w:t>
      </w:r>
      <w:r>
        <w:rPr>
          <w:rFonts w:ascii="Arial" w:hAnsi="Arial" w:cs="Arial"/>
          <w:sz w:val="24"/>
          <w:szCs w:val="24"/>
        </w:rPr>
        <w:t>al proceso docente, según establece el modelo del profesional, al tratar un tema que para muchos está distante, la literatura artística y las ciencias médicas, pero resulta necesario en la formación del médico, que además de diagnosticar y tratar enfermedades, posea una sensibilidad humana y lo convierta en un promotor cultural como metodología de la extensión universitaria.</w:t>
      </w:r>
    </w:p>
    <w:p w14:paraId="2C7D4247" w14:textId="6B6B11B7" w:rsidR="006C0A09" w:rsidRDefault="006C0A09" w:rsidP="00273C79">
      <w:pPr>
        <w:spacing w:after="0" w:line="360" w:lineRule="auto"/>
        <w:jc w:val="both"/>
        <w:rPr>
          <w:rFonts w:ascii="Arial" w:hAnsi="Arial" w:cs="Arial"/>
          <w:sz w:val="24"/>
          <w:szCs w:val="24"/>
        </w:rPr>
      </w:pPr>
      <w:r>
        <w:rPr>
          <w:rFonts w:ascii="Arial" w:hAnsi="Arial" w:cs="Arial"/>
          <w:sz w:val="24"/>
          <w:szCs w:val="24"/>
        </w:rPr>
        <w:t xml:space="preserve">En la formación preclínica los estudiantes </w:t>
      </w:r>
      <w:r w:rsidR="00C67A4B">
        <w:rPr>
          <w:rFonts w:ascii="Arial" w:hAnsi="Arial" w:cs="Arial"/>
          <w:sz w:val="24"/>
          <w:szCs w:val="24"/>
        </w:rPr>
        <w:t xml:space="preserve">en la </w:t>
      </w:r>
      <w:r w:rsidR="00E56819">
        <w:rPr>
          <w:rFonts w:ascii="Arial" w:hAnsi="Arial" w:cs="Arial"/>
          <w:sz w:val="24"/>
          <w:szCs w:val="24"/>
        </w:rPr>
        <w:t>carrera y en la continuidad de su formación hasta graduarse</w:t>
      </w:r>
      <w:r w:rsidR="00310819">
        <w:rPr>
          <w:rFonts w:ascii="Arial" w:hAnsi="Arial" w:cs="Arial"/>
          <w:sz w:val="24"/>
          <w:szCs w:val="24"/>
        </w:rPr>
        <w:t xml:space="preserve">, así como </w:t>
      </w:r>
      <w:r w:rsidR="00756547">
        <w:rPr>
          <w:rFonts w:ascii="Arial" w:hAnsi="Arial" w:cs="Arial"/>
          <w:sz w:val="24"/>
          <w:szCs w:val="24"/>
        </w:rPr>
        <w:t>en el</w:t>
      </w:r>
      <w:r w:rsidR="00E56819">
        <w:rPr>
          <w:rFonts w:ascii="Arial" w:hAnsi="Arial" w:cs="Arial"/>
          <w:sz w:val="24"/>
          <w:szCs w:val="24"/>
        </w:rPr>
        <w:t xml:space="preserve"> Postgrado</w:t>
      </w:r>
      <w:r w:rsidR="00310819">
        <w:rPr>
          <w:rFonts w:ascii="Arial" w:hAnsi="Arial" w:cs="Arial"/>
          <w:sz w:val="24"/>
          <w:szCs w:val="24"/>
        </w:rPr>
        <w:t>,</w:t>
      </w:r>
      <w:r w:rsidR="00E56819">
        <w:rPr>
          <w:rFonts w:ascii="Arial" w:hAnsi="Arial" w:cs="Arial"/>
          <w:sz w:val="24"/>
          <w:szCs w:val="24"/>
        </w:rPr>
        <w:t xml:space="preserve"> necesita</w:t>
      </w:r>
      <w:r w:rsidR="00310819">
        <w:rPr>
          <w:rFonts w:ascii="Arial" w:hAnsi="Arial" w:cs="Arial"/>
          <w:sz w:val="24"/>
          <w:szCs w:val="24"/>
        </w:rPr>
        <w:t>n</w:t>
      </w:r>
      <w:r w:rsidR="00E56819">
        <w:rPr>
          <w:rFonts w:ascii="Arial" w:hAnsi="Arial" w:cs="Arial"/>
          <w:sz w:val="24"/>
          <w:szCs w:val="24"/>
        </w:rPr>
        <w:t xml:space="preserve"> escribir</w:t>
      </w:r>
      <w:r w:rsidR="00310819">
        <w:rPr>
          <w:rFonts w:ascii="Arial" w:hAnsi="Arial" w:cs="Arial"/>
          <w:sz w:val="24"/>
          <w:szCs w:val="24"/>
        </w:rPr>
        <w:t>,</w:t>
      </w:r>
      <w:r w:rsidR="00E56819">
        <w:rPr>
          <w:rFonts w:ascii="Arial" w:hAnsi="Arial" w:cs="Arial"/>
          <w:sz w:val="24"/>
          <w:szCs w:val="24"/>
        </w:rPr>
        <w:t xml:space="preserve"> narrar, </w:t>
      </w:r>
      <w:r w:rsidR="00AD7ED3">
        <w:rPr>
          <w:rFonts w:ascii="Arial" w:hAnsi="Arial" w:cs="Arial"/>
          <w:sz w:val="24"/>
          <w:szCs w:val="24"/>
        </w:rPr>
        <w:t xml:space="preserve">se consideró importante </w:t>
      </w:r>
      <w:r w:rsidR="00E56819">
        <w:rPr>
          <w:rFonts w:ascii="Arial" w:hAnsi="Arial" w:cs="Arial"/>
          <w:sz w:val="24"/>
          <w:szCs w:val="24"/>
        </w:rPr>
        <w:t>el cultivo y práctica de esta forma elocutiva</w:t>
      </w:r>
      <w:r w:rsidR="00CF76B0">
        <w:rPr>
          <w:rFonts w:ascii="Arial" w:hAnsi="Arial" w:cs="Arial"/>
          <w:sz w:val="24"/>
          <w:szCs w:val="24"/>
        </w:rPr>
        <w:t>,</w:t>
      </w:r>
      <w:r w:rsidR="00E56819">
        <w:rPr>
          <w:rFonts w:ascii="Arial" w:hAnsi="Arial" w:cs="Arial"/>
          <w:sz w:val="24"/>
          <w:szCs w:val="24"/>
        </w:rPr>
        <w:t xml:space="preserve"> utilizada con mayor frecuencia por los escritores en sus obras literarias. En la relación con los pacientes, el diagnóstico, pronóstico y terapéutica, constituyen formas de narración que el médico utiliza en el proceso de atención y seguimiento al enfermo</w:t>
      </w:r>
      <w:r w:rsidR="00CF76B0">
        <w:rPr>
          <w:rFonts w:ascii="Arial" w:hAnsi="Arial" w:cs="Arial"/>
          <w:sz w:val="24"/>
          <w:szCs w:val="24"/>
        </w:rPr>
        <w:t>, los estudiantes lo consideraron de utilidad.</w:t>
      </w:r>
    </w:p>
    <w:p w14:paraId="11F9DF0B" w14:textId="0C7CB210" w:rsidR="00F943A4" w:rsidRPr="00D934F3" w:rsidRDefault="000526AC" w:rsidP="00273C79">
      <w:pPr>
        <w:spacing w:after="0" w:line="360" w:lineRule="auto"/>
        <w:jc w:val="both"/>
        <w:rPr>
          <w:rFonts w:ascii="Arial" w:hAnsi="Arial" w:cs="Arial"/>
          <w:sz w:val="24"/>
          <w:szCs w:val="24"/>
        </w:rPr>
      </w:pPr>
      <w:r>
        <w:rPr>
          <w:rFonts w:ascii="Arial" w:hAnsi="Arial" w:cs="Arial"/>
          <w:sz w:val="24"/>
          <w:szCs w:val="24"/>
        </w:rPr>
        <w:t>Se identificó que, en el lenguaje científico, no se está exento de la recreación estética de la realidad, aunque en la ciencia el le</w:t>
      </w:r>
      <w:r w:rsidR="00EB775B">
        <w:rPr>
          <w:rFonts w:ascii="Arial" w:hAnsi="Arial" w:cs="Arial"/>
          <w:sz w:val="24"/>
          <w:szCs w:val="24"/>
        </w:rPr>
        <w:t>n</w:t>
      </w:r>
      <w:r>
        <w:rPr>
          <w:rFonts w:ascii="Arial" w:hAnsi="Arial" w:cs="Arial"/>
          <w:sz w:val="24"/>
          <w:szCs w:val="24"/>
        </w:rPr>
        <w:t>guaje se caracteriza por su precisión, condensación sintáctica, el empleo de la sustantivación para la nominación</w:t>
      </w:r>
      <w:r w:rsidR="00F51D7E">
        <w:rPr>
          <w:rFonts w:ascii="Arial" w:hAnsi="Arial" w:cs="Arial"/>
          <w:sz w:val="24"/>
          <w:szCs w:val="24"/>
        </w:rPr>
        <w:t xml:space="preserve"> y </w:t>
      </w:r>
      <w:r>
        <w:rPr>
          <w:rFonts w:ascii="Arial" w:hAnsi="Arial" w:cs="Arial"/>
          <w:sz w:val="24"/>
          <w:szCs w:val="24"/>
        </w:rPr>
        <w:t>el adjetivo solo en el momento necesario. Los autores y obras estudiadas han hecho una adecuada combinación del lenguaje artístico con el científico</w:t>
      </w:r>
      <w:r w:rsidR="00CE2211">
        <w:rPr>
          <w:rFonts w:ascii="Arial" w:hAnsi="Arial" w:cs="Arial"/>
          <w:sz w:val="24"/>
          <w:szCs w:val="24"/>
        </w:rPr>
        <w:t>.</w:t>
      </w:r>
      <w:r w:rsidR="00FF23C9">
        <w:rPr>
          <w:rFonts w:ascii="Arial" w:hAnsi="Arial" w:cs="Arial"/>
          <w:sz w:val="24"/>
          <w:szCs w:val="24"/>
        </w:rPr>
        <w:t xml:space="preserve"> </w:t>
      </w:r>
      <w:r w:rsidR="00062F79">
        <w:rPr>
          <w:rFonts w:ascii="Arial" w:hAnsi="Arial" w:cs="Arial"/>
          <w:sz w:val="24"/>
          <w:szCs w:val="24"/>
        </w:rPr>
        <w:t xml:space="preserve">Como disciplina científica </w:t>
      </w:r>
      <w:r w:rsidR="00062F79">
        <w:rPr>
          <w:rFonts w:ascii="Arial" w:hAnsi="Arial" w:cs="Arial"/>
          <w:sz w:val="24"/>
          <w:szCs w:val="24"/>
        </w:rPr>
        <w:lastRenderedPageBreak/>
        <w:t xml:space="preserve">y humanista constituyen esencia de la sociedad encaminadas a la armonía universal, se reconoció en los análisis efectuados y en las valoraciones de </w:t>
      </w:r>
      <w:r w:rsidR="00D81A8F">
        <w:rPr>
          <w:rFonts w:ascii="Arial" w:hAnsi="Arial" w:cs="Arial"/>
          <w:sz w:val="24"/>
          <w:szCs w:val="24"/>
        </w:rPr>
        <w:t xml:space="preserve">los estudiantes </w:t>
      </w:r>
      <w:r w:rsidR="00062F79">
        <w:rPr>
          <w:rFonts w:ascii="Arial" w:hAnsi="Arial" w:cs="Arial"/>
          <w:sz w:val="24"/>
          <w:szCs w:val="24"/>
        </w:rPr>
        <w:t>que la literatura y la medicina comparten una idea común</w:t>
      </w:r>
      <w:r w:rsidR="00D81A8F">
        <w:rPr>
          <w:rFonts w:ascii="Arial" w:hAnsi="Arial" w:cs="Arial"/>
          <w:sz w:val="24"/>
          <w:szCs w:val="24"/>
        </w:rPr>
        <w:t>,</w:t>
      </w:r>
      <w:r w:rsidR="00062F79">
        <w:rPr>
          <w:rFonts w:ascii="Arial" w:hAnsi="Arial" w:cs="Arial"/>
          <w:sz w:val="24"/>
          <w:szCs w:val="24"/>
        </w:rPr>
        <w:t xml:space="preserve"> el bienestar y equilibrio del ser </w:t>
      </w:r>
      <w:r w:rsidR="00756547">
        <w:rPr>
          <w:rFonts w:ascii="Arial" w:hAnsi="Arial" w:cs="Arial"/>
          <w:sz w:val="24"/>
          <w:szCs w:val="24"/>
        </w:rPr>
        <w:t>humano, una</w:t>
      </w:r>
      <w:r w:rsidR="00062F79">
        <w:rPr>
          <w:rFonts w:ascii="Arial" w:hAnsi="Arial" w:cs="Arial"/>
          <w:sz w:val="24"/>
          <w:szCs w:val="24"/>
        </w:rPr>
        <w:t xml:space="preserve"> lo realiza desde la posición científica y la otra en el </w:t>
      </w:r>
      <w:r w:rsidR="00D81A8F">
        <w:rPr>
          <w:rFonts w:ascii="Arial" w:hAnsi="Arial" w:cs="Arial"/>
          <w:sz w:val="24"/>
          <w:szCs w:val="24"/>
        </w:rPr>
        <w:t>ámbito</w:t>
      </w:r>
      <w:r w:rsidR="00062F79">
        <w:rPr>
          <w:rFonts w:ascii="Arial" w:hAnsi="Arial" w:cs="Arial"/>
          <w:sz w:val="24"/>
          <w:szCs w:val="24"/>
        </w:rPr>
        <w:t xml:space="preserve"> </w:t>
      </w:r>
      <w:r w:rsidR="00D934F3">
        <w:rPr>
          <w:rFonts w:ascii="Arial" w:hAnsi="Arial" w:cs="Arial"/>
          <w:sz w:val="24"/>
          <w:szCs w:val="24"/>
        </w:rPr>
        <w:t>espiritual e</w:t>
      </w:r>
      <w:r w:rsidR="00D81A8F">
        <w:rPr>
          <w:rFonts w:ascii="Arial" w:hAnsi="Arial" w:cs="Arial"/>
          <w:sz w:val="24"/>
          <w:szCs w:val="24"/>
        </w:rPr>
        <w:t xml:space="preserve"> </w:t>
      </w:r>
      <w:r w:rsidR="00062F79">
        <w:rPr>
          <w:rFonts w:ascii="Arial" w:hAnsi="Arial" w:cs="Arial"/>
          <w:sz w:val="24"/>
          <w:szCs w:val="24"/>
        </w:rPr>
        <w:t>intelectual.</w:t>
      </w:r>
      <w:r w:rsidR="00977DD8" w:rsidRPr="00EE4DEA">
        <w:rPr>
          <w:rFonts w:ascii="Arial" w:hAnsi="Arial" w:cs="Arial"/>
          <w:sz w:val="24"/>
          <w:szCs w:val="24"/>
        </w:rPr>
        <w:t xml:space="preserve"> </w:t>
      </w:r>
      <w:r w:rsidR="00D934F3">
        <w:rPr>
          <w:rFonts w:ascii="Arial" w:hAnsi="Arial" w:cs="Arial"/>
          <w:sz w:val="24"/>
          <w:szCs w:val="24"/>
        </w:rPr>
        <w:t xml:space="preserve">A </w:t>
      </w:r>
      <w:r w:rsidR="00977DD8" w:rsidRPr="00EE4DEA">
        <w:rPr>
          <w:rFonts w:ascii="Arial" w:hAnsi="Arial" w:cs="Arial"/>
          <w:sz w:val="24"/>
          <w:szCs w:val="24"/>
        </w:rPr>
        <w:t xml:space="preserve">partir de los resultados del curso se elaboró </w:t>
      </w:r>
      <w:r w:rsidR="00977DD8" w:rsidRPr="00977DD8">
        <w:rPr>
          <w:rFonts w:ascii="Arial" w:eastAsia="Times New Roman" w:hAnsi="Arial" w:cs="Arial"/>
          <w:color w:val="000000"/>
          <w:kern w:val="24"/>
          <w:sz w:val="24"/>
          <w:szCs w:val="24"/>
          <w:lang w:eastAsia="es-ES"/>
        </w:rPr>
        <w:t>Software Educativo Literatura y Medicina ¿Dos Mundos diferentes?</w:t>
      </w:r>
      <w:r w:rsidR="00977DD8" w:rsidRPr="00EE4DEA">
        <w:rPr>
          <w:rFonts w:ascii="Arial" w:eastAsia="Times New Roman" w:hAnsi="Arial" w:cs="Arial"/>
          <w:color w:val="000000"/>
          <w:kern w:val="24"/>
          <w:sz w:val="24"/>
          <w:szCs w:val="24"/>
          <w:lang w:eastAsia="es-ES"/>
        </w:rPr>
        <w:t xml:space="preserve"> </w:t>
      </w:r>
      <w:r w:rsidR="00D934F3">
        <w:rPr>
          <w:rFonts w:ascii="Arial" w:eastAsia="Times New Roman" w:hAnsi="Arial" w:cs="Arial"/>
          <w:color w:val="000000"/>
          <w:kern w:val="24"/>
          <w:sz w:val="24"/>
          <w:szCs w:val="24"/>
          <w:lang w:eastAsia="es-ES"/>
        </w:rPr>
        <w:t>c</w:t>
      </w:r>
      <w:r w:rsidR="00977DD8" w:rsidRPr="00EE4DEA">
        <w:rPr>
          <w:rFonts w:ascii="Arial" w:eastAsia="Times New Roman" w:hAnsi="Arial" w:cs="Arial"/>
          <w:color w:val="000000"/>
          <w:kern w:val="24"/>
          <w:sz w:val="24"/>
          <w:szCs w:val="24"/>
          <w:lang w:eastAsia="es-ES"/>
        </w:rPr>
        <w:t xml:space="preserve">on aplicación móvil, colocación en </w:t>
      </w:r>
      <w:r w:rsidR="00977DD8" w:rsidRPr="00EE4DEA">
        <w:rPr>
          <w:rFonts w:ascii="Arial" w:hAnsi="Arial" w:cs="Arial"/>
          <w:sz w:val="24"/>
          <w:szCs w:val="24"/>
        </w:rPr>
        <w:t xml:space="preserve">Sitio de alfabetización informacional del Centro de Información, </w:t>
      </w:r>
      <w:r w:rsidR="00977DD8" w:rsidRPr="00EE4DEA">
        <w:rPr>
          <w:rFonts w:ascii="Arial" w:eastAsia="Times New Roman" w:hAnsi="Arial" w:cs="Arial"/>
          <w:color w:val="000000"/>
          <w:kern w:val="24"/>
          <w:sz w:val="24"/>
          <w:szCs w:val="24"/>
          <w:lang w:eastAsia="es-ES"/>
        </w:rPr>
        <w:t>lo que permitió el acceso a la transformación digital del proceso docente con la propuesta extensionista</w:t>
      </w:r>
      <w:r w:rsidR="008154E4">
        <w:rPr>
          <w:rFonts w:ascii="Arial" w:eastAsia="Times New Roman" w:hAnsi="Arial" w:cs="Arial"/>
          <w:color w:val="000000"/>
          <w:kern w:val="24"/>
          <w:sz w:val="24"/>
          <w:szCs w:val="24"/>
          <w:lang w:eastAsia="es-ES"/>
        </w:rPr>
        <w:t>.</w:t>
      </w:r>
    </w:p>
    <w:p w14:paraId="4CE6228E" w14:textId="77777777" w:rsidR="00273C79" w:rsidRDefault="00273C79" w:rsidP="00273C79">
      <w:pPr>
        <w:spacing w:after="0" w:line="360" w:lineRule="auto"/>
        <w:jc w:val="both"/>
        <w:rPr>
          <w:rFonts w:ascii="Arial" w:hAnsi="Arial" w:cs="Arial"/>
          <w:b/>
          <w:bCs/>
          <w:sz w:val="24"/>
          <w:szCs w:val="24"/>
        </w:rPr>
      </w:pPr>
    </w:p>
    <w:p w14:paraId="7859CCAB" w14:textId="5CDAE0CF" w:rsidR="0038743C" w:rsidRPr="002963BE" w:rsidRDefault="000E6947" w:rsidP="00273C79">
      <w:pPr>
        <w:spacing w:after="0" w:line="360" w:lineRule="auto"/>
        <w:jc w:val="both"/>
        <w:rPr>
          <w:rFonts w:ascii="Arial" w:hAnsi="Arial" w:cs="Arial"/>
          <w:b/>
          <w:bCs/>
          <w:sz w:val="24"/>
          <w:szCs w:val="24"/>
        </w:rPr>
      </w:pPr>
      <w:r w:rsidRPr="00117F6D">
        <w:rPr>
          <w:rFonts w:ascii="Arial" w:hAnsi="Arial" w:cs="Arial"/>
          <w:b/>
          <w:bCs/>
          <w:sz w:val="24"/>
          <w:szCs w:val="24"/>
        </w:rPr>
        <w:t>CONCLUSIONES</w:t>
      </w:r>
      <w:bookmarkStart w:id="2" w:name="_Hlk10306670"/>
      <w:bookmarkStart w:id="3" w:name="_Hlk10305899"/>
    </w:p>
    <w:p w14:paraId="3DF9DB15" w14:textId="0AFF9F48" w:rsidR="0038743C" w:rsidRDefault="002963BE" w:rsidP="00273C79">
      <w:pPr>
        <w:spacing w:after="0" w:line="360" w:lineRule="auto"/>
        <w:jc w:val="both"/>
        <w:rPr>
          <w:rFonts w:ascii="Arial" w:hAnsi="Arial" w:cs="Arial"/>
          <w:sz w:val="24"/>
          <w:szCs w:val="24"/>
          <w:lang w:val="es-VE"/>
        </w:rPr>
      </w:pPr>
      <w:r>
        <w:rPr>
          <w:rFonts w:ascii="Arial" w:hAnsi="Arial" w:cs="Arial"/>
          <w:sz w:val="24"/>
          <w:szCs w:val="24"/>
          <w:lang w:val="es-VE"/>
        </w:rPr>
        <w:t>A</w:t>
      </w:r>
      <w:r w:rsidR="0038743C">
        <w:rPr>
          <w:rFonts w:ascii="Arial" w:hAnsi="Arial" w:cs="Arial"/>
          <w:sz w:val="24"/>
          <w:szCs w:val="24"/>
          <w:lang w:val="es-VE"/>
        </w:rPr>
        <w:t xml:space="preserve"> lo </w:t>
      </w:r>
      <w:r w:rsidR="00273C79">
        <w:rPr>
          <w:rFonts w:ascii="Arial" w:hAnsi="Arial" w:cs="Arial"/>
          <w:sz w:val="24"/>
          <w:szCs w:val="24"/>
          <w:lang w:val="es-VE"/>
        </w:rPr>
        <w:t>largo</w:t>
      </w:r>
      <w:r w:rsidR="0038743C">
        <w:rPr>
          <w:rFonts w:ascii="Arial" w:hAnsi="Arial" w:cs="Arial"/>
          <w:sz w:val="24"/>
          <w:szCs w:val="24"/>
          <w:lang w:val="es-VE"/>
        </w:rPr>
        <w:t xml:space="preserve"> de la historia de la humanidad hay evidencias del </w:t>
      </w:r>
      <w:r>
        <w:rPr>
          <w:rFonts w:ascii="Arial" w:hAnsi="Arial" w:cs="Arial"/>
          <w:sz w:val="24"/>
          <w:szCs w:val="24"/>
          <w:lang w:val="es-VE"/>
        </w:rPr>
        <w:t>vínculo</w:t>
      </w:r>
      <w:r w:rsidR="0038743C">
        <w:rPr>
          <w:rFonts w:ascii="Arial" w:hAnsi="Arial" w:cs="Arial"/>
          <w:sz w:val="24"/>
          <w:szCs w:val="24"/>
          <w:lang w:val="es-VE"/>
        </w:rPr>
        <w:t xml:space="preserve"> ent</w:t>
      </w:r>
      <w:r>
        <w:rPr>
          <w:rFonts w:ascii="Arial" w:hAnsi="Arial" w:cs="Arial"/>
          <w:sz w:val="24"/>
          <w:szCs w:val="24"/>
          <w:lang w:val="es-VE"/>
        </w:rPr>
        <w:t>r</w:t>
      </w:r>
      <w:r w:rsidR="0038743C">
        <w:rPr>
          <w:rFonts w:ascii="Arial" w:hAnsi="Arial" w:cs="Arial"/>
          <w:sz w:val="24"/>
          <w:szCs w:val="24"/>
          <w:lang w:val="es-VE"/>
        </w:rPr>
        <w:t>e</w:t>
      </w:r>
      <w:r>
        <w:rPr>
          <w:rFonts w:ascii="Arial" w:hAnsi="Arial" w:cs="Arial"/>
          <w:sz w:val="24"/>
          <w:szCs w:val="24"/>
          <w:lang w:val="es-VE"/>
        </w:rPr>
        <w:t xml:space="preserve"> literatura y medicina, en </w:t>
      </w:r>
      <w:r w:rsidR="0038743C">
        <w:rPr>
          <w:rFonts w:ascii="Arial" w:hAnsi="Arial" w:cs="Arial"/>
          <w:sz w:val="24"/>
          <w:szCs w:val="24"/>
          <w:lang w:val="es-VE"/>
        </w:rPr>
        <w:t>ambas ciencias</w:t>
      </w:r>
      <w:r>
        <w:rPr>
          <w:rFonts w:ascii="Arial" w:hAnsi="Arial" w:cs="Arial"/>
          <w:sz w:val="24"/>
          <w:szCs w:val="24"/>
          <w:lang w:val="es-VE"/>
        </w:rPr>
        <w:t xml:space="preserve"> con las obras estudiadas se reconoce que</w:t>
      </w:r>
      <w:r w:rsidR="0038743C">
        <w:rPr>
          <w:rFonts w:ascii="Arial" w:hAnsi="Arial" w:cs="Arial"/>
          <w:sz w:val="24"/>
          <w:szCs w:val="24"/>
          <w:lang w:val="es-VE"/>
        </w:rPr>
        <w:t xml:space="preserve"> comparten una preocupación esencial, el bienestar y el equilibrio del ser humano.</w:t>
      </w:r>
      <w:r w:rsidRPr="002963BE">
        <w:rPr>
          <w:rFonts w:ascii="Arial" w:hAnsi="Arial" w:cs="Arial"/>
          <w:sz w:val="24"/>
          <w:szCs w:val="24"/>
          <w:lang w:val="es-VE"/>
        </w:rPr>
        <w:t xml:space="preserve"> </w:t>
      </w:r>
      <w:r w:rsidR="00A720CD">
        <w:rPr>
          <w:rFonts w:ascii="Arial" w:hAnsi="Arial" w:cs="Arial"/>
          <w:sz w:val="24"/>
          <w:szCs w:val="24"/>
          <w:lang w:val="es-VE"/>
        </w:rPr>
        <w:t xml:space="preserve">Los símbolos médicos como el dolor, la muerte y la enfermedad, han sido utilizados como instrumentos literarios por distintos </w:t>
      </w:r>
      <w:r w:rsidR="00153CFF">
        <w:rPr>
          <w:rFonts w:ascii="Arial" w:hAnsi="Arial" w:cs="Arial"/>
          <w:sz w:val="24"/>
          <w:szCs w:val="24"/>
          <w:lang w:val="es-VE"/>
        </w:rPr>
        <w:t>escritores,</w:t>
      </w:r>
      <w:r w:rsidR="00A720CD">
        <w:rPr>
          <w:rFonts w:ascii="Arial" w:hAnsi="Arial" w:cs="Arial"/>
          <w:sz w:val="24"/>
          <w:szCs w:val="24"/>
          <w:lang w:val="es-VE"/>
        </w:rPr>
        <w:t xml:space="preserve"> proporcionándole éxitos a sus obras </w:t>
      </w:r>
      <w:r w:rsidR="00153CFF">
        <w:rPr>
          <w:rFonts w:ascii="Arial" w:hAnsi="Arial" w:cs="Arial"/>
          <w:sz w:val="24"/>
          <w:szCs w:val="24"/>
          <w:lang w:val="es-VE"/>
        </w:rPr>
        <w:t>(Martínez</w:t>
      </w:r>
      <w:r w:rsidR="00A720CD">
        <w:rPr>
          <w:rFonts w:ascii="Arial" w:hAnsi="Arial" w:cs="Arial"/>
          <w:sz w:val="24"/>
          <w:szCs w:val="24"/>
          <w:lang w:val="es-VE"/>
        </w:rPr>
        <w:t xml:space="preserve"> 2006)</w:t>
      </w:r>
      <w:r w:rsidR="00153CFF">
        <w:rPr>
          <w:rFonts w:ascii="Arial" w:hAnsi="Arial" w:cs="Arial"/>
          <w:sz w:val="24"/>
          <w:szCs w:val="24"/>
          <w:lang w:val="es-VE"/>
        </w:rPr>
        <w:t xml:space="preserve">. </w:t>
      </w:r>
      <w:r>
        <w:rPr>
          <w:rFonts w:ascii="Arial" w:hAnsi="Arial" w:cs="Arial"/>
          <w:sz w:val="24"/>
          <w:szCs w:val="24"/>
          <w:lang w:val="es-VE"/>
        </w:rPr>
        <w:t>La relación entre literatura y medicina, aporta un valor incuestionable a la actividad docente educativa</w:t>
      </w:r>
      <w:r w:rsidR="00330C1E">
        <w:rPr>
          <w:rFonts w:ascii="Arial" w:hAnsi="Arial" w:cs="Arial"/>
          <w:sz w:val="24"/>
          <w:szCs w:val="24"/>
          <w:lang w:val="es-VE"/>
        </w:rPr>
        <w:t xml:space="preserve">. </w:t>
      </w:r>
      <w:r w:rsidR="0038743C">
        <w:rPr>
          <w:rFonts w:ascii="Arial" w:hAnsi="Arial" w:cs="Arial"/>
          <w:sz w:val="24"/>
          <w:szCs w:val="24"/>
          <w:lang w:val="es-VE"/>
        </w:rPr>
        <w:t xml:space="preserve">La experiencia extensionista a través del curso electivo, constituye un aporte importante que se concreta en su sistematización </w:t>
      </w:r>
      <w:r w:rsidR="00643689">
        <w:rPr>
          <w:rFonts w:ascii="Arial" w:hAnsi="Arial" w:cs="Arial"/>
          <w:sz w:val="24"/>
          <w:szCs w:val="24"/>
          <w:lang w:val="es-VE"/>
        </w:rPr>
        <w:t>en cada periodo docente. Se favorecen los modos de actuación profesional en los estudiantes de medicina.</w:t>
      </w:r>
      <w:r w:rsidR="00643689" w:rsidRPr="00643689">
        <w:rPr>
          <w:rFonts w:ascii="Arial" w:hAnsi="Arial" w:cs="Arial"/>
          <w:sz w:val="24"/>
          <w:szCs w:val="24"/>
        </w:rPr>
        <w:t xml:space="preserve"> </w:t>
      </w:r>
      <w:r w:rsidR="00643689">
        <w:rPr>
          <w:rFonts w:ascii="Arial" w:hAnsi="Arial" w:cs="Arial"/>
          <w:sz w:val="24"/>
          <w:szCs w:val="24"/>
        </w:rPr>
        <w:t xml:space="preserve">En la concepción del curso se consideró que contribuye a establecer una relación sólida y estable entre la teoría y la práctica médica a partir de </w:t>
      </w:r>
      <w:r w:rsidR="00330C1E">
        <w:rPr>
          <w:rFonts w:ascii="Arial" w:hAnsi="Arial" w:cs="Arial"/>
          <w:sz w:val="24"/>
          <w:szCs w:val="24"/>
        </w:rPr>
        <w:t xml:space="preserve">los textos </w:t>
      </w:r>
      <w:r w:rsidR="00643689">
        <w:rPr>
          <w:rFonts w:ascii="Arial" w:hAnsi="Arial" w:cs="Arial"/>
          <w:sz w:val="24"/>
          <w:szCs w:val="24"/>
        </w:rPr>
        <w:t>seleccionadas.</w:t>
      </w:r>
      <w:r w:rsidR="00643689" w:rsidRPr="00643689">
        <w:rPr>
          <w:rFonts w:ascii="Arial" w:hAnsi="Arial" w:cs="Arial"/>
          <w:sz w:val="24"/>
          <w:szCs w:val="24"/>
        </w:rPr>
        <w:t xml:space="preserve"> </w:t>
      </w:r>
      <w:r w:rsidR="00643689">
        <w:rPr>
          <w:rFonts w:ascii="Arial" w:hAnsi="Arial" w:cs="Arial"/>
          <w:sz w:val="24"/>
          <w:szCs w:val="24"/>
        </w:rPr>
        <w:t>Es una contribución al desarrollo de la interpretación, comunicación</w:t>
      </w:r>
      <w:r w:rsidR="00B62F1B">
        <w:rPr>
          <w:rFonts w:ascii="Arial" w:hAnsi="Arial" w:cs="Arial"/>
          <w:sz w:val="24"/>
          <w:szCs w:val="24"/>
        </w:rPr>
        <w:t xml:space="preserve">, expresión oral y escrita, así como la </w:t>
      </w:r>
      <w:r w:rsidR="00643689">
        <w:rPr>
          <w:rFonts w:ascii="Arial" w:hAnsi="Arial" w:cs="Arial"/>
          <w:sz w:val="24"/>
          <w:szCs w:val="24"/>
        </w:rPr>
        <w:t>apreciación literaria de obras relacionadas con la medicina.</w:t>
      </w:r>
      <w:r w:rsidR="001F586C">
        <w:rPr>
          <w:rFonts w:ascii="Arial" w:hAnsi="Arial" w:cs="Arial"/>
          <w:sz w:val="24"/>
          <w:szCs w:val="24"/>
        </w:rPr>
        <w:t xml:space="preserve"> </w:t>
      </w:r>
      <w:r w:rsidR="00643689">
        <w:rPr>
          <w:rFonts w:ascii="Arial" w:hAnsi="Arial" w:cs="Arial"/>
          <w:sz w:val="24"/>
          <w:szCs w:val="24"/>
        </w:rPr>
        <w:t xml:space="preserve">Se da salida a la estrategia curricular </w:t>
      </w:r>
      <w:r w:rsidR="00330C1E">
        <w:rPr>
          <w:rFonts w:ascii="Arial" w:hAnsi="Arial" w:cs="Arial"/>
          <w:sz w:val="24"/>
          <w:szCs w:val="24"/>
        </w:rPr>
        <w:t>p</w:t>
      </w:r>
      <w:r w:rsidR="00643689">
        <w:rPr>
          <w:rFonts w:ascii="Arial" w:hAnsi="Arial" w:cs="Arial"/>
          <w:sz w:val="24"/>
          <w:szCs w:val="24"/>
          <w:lang w:val="es-VE"/>
        </w:rPr>
        <w:t>ara el desarrollo de la lengua materna.</w:t>
      </w:r>
    </w:p>
    <w:p w14:paraId="31DD8268" w14:textId="1BCE7FA2" w:rsidR="006C0A09" w:rsidRPr="007F69F4" w:rsidRDefault="007F69F4" w:rsidP="00273C79">
      <w:pPr>
        <w:spacing w:after="0" w:line="360" w:lineRule="auto"/>
        <w:jc w:val="both"/>
        <w:rPr>
          <w:rFonts w:ascii="Arial" w:eastAsia="Arial" w:hAnsi="Arial" w:cs="Arial"/>
          <w:sz w:val="24"/>
          <w:szCs w:val="24"/>
        </w:rPr>
      </w:pPr>
      <w:r w:rsidRPr="007F69F4">
        <w:rPr>
          <w:rFonts w:ascii="Arial" w:eastAsia="Arial" w:hAnsi="Arial" w:cs="Arial"/>
          <w:sz w:val="24"/>
          <w:szCs w:val="24"/>
        </w:rPr>
        <w:t>La efectividad de los métodos de investigación utilizados permitió el conocimiento de las necesidades de formación cultural integral desde el proceso docente, lo que impulsó la creación de este tipo de propuesta en cualquier espacio docente para la formación médica, los estudiantes sintieron satisfacción y motivación con los resultados de curso.</w:t>
      </w:r>
      <w:bookmarkEnd w:id="2"/>
      <w:bookmarkEnd w:id="3"/>
      <w:r>
        <w:rPr>
          <w:rFonts w:ascii="Arial" w:eastAsia="Arial" w:hAnsi="Arial" w:cs="Arial"/>
          <w:sz w:val="24"/>
          <w:szCs w:val="24"/>
        </w:rPr>
        <w:t xml:space="preserve"> </w:t>
      </w:r>
      <w:r w:rsidR="00187EBC" w:rsidRPr="007F69F4">
        <w:rPr>
          <w:rFonts w:ascii="Arial" w:hAnsi="Arial" w:cs="Arial"/>
          <w:sz w:val="24"/>
          <w:szCs w:val="24"/>
        </w:rPr>
        <w:t>Se ofrece en el informe escrito una solución factible al problema de investigación</w:t>
      </w:r>
      <w:r w:rsidRPr="007F69F4">
        <w:rPr>
          <w:rFonts w:ascii="Arial" w:hAnsi="Arial" w:cs="Arial"/>
          <w:sz w:val="24"/>
          <w:szCs w:val="24"/>
        </w:rPr>
        <w:t>. La experiencia p</w:t>
      </w:r>
      <w:r w:rsidR="00187EBC" w:rsidRPr="007F69F4">
        <w:rPr>
          <w:rFonts w:ascii="Arial" w:hAnsi="Arial" w:cs="Arial"/>
          <w:sz w:val="24"/>
          <w:szCs w:val="24"/>
        </w:rPr>
        <w:t>osibilitó la vinculación de la extensión universitaria en el proceso docente educativo</w:t>
      </w:r>
      <w:r w:rsidRPr="007F69F4">
        <w:rPr>
          <w:rFonts w:ascii="Arial" w:hAnsi="Arial" w:cs="Arial"/>
          <w:sz w:val="24"/>
          <w:szCs w:val="24"/>
        </w:rPr>
        <w:t xml:space="preserve">, </w:t>
      </w:r>
      <w:r w:rsidR="00187EBC" w:rsidRPr="007F69F4">
        <w:rPr>
          <w:rFonts w:ascii="Arial" w:hAnsi="Arial" w:cs="Arial"/>
          <w:sz w:val="24"/>
          <w:szCs w:val="24"/>
        </w:rPr>
        <w:t xml:space="preserve">al lograr una mejor preparación cultural integral con énfasis en el </w:t>
      </w:r>
      <w:r w:rsidR="00187EBC" w:rsidRPr="007F69F4">
        <w:rPr>
          <w:rFonts w:ascii="Arial" w:hAnsi="Arial" w:cs="Arial"/>
          <w:sz w:val="24"/>
          <w:szCs w:val="24"/>
        </w:rPr>
        <w:lastRenderedPageBreak/>
        <w:t xml:space="preserve">humanismo. </w:t>
      </w:r>
      <w:r w:rsidRPr="007F69F4">
        <w:rPr>
          <w:rFonts w:ascii="Arial" w:hAnsi="Arial" w:cs="Arial"/>
          <w:sz w:val="24"/>
          <w:szCs w:val="24"/>
        </w:rPr>
        <w:t xml:space="preserve">En el colectivo de la disciplina principal integradora se </w:t>
      </w:r>
      <w:r w:rsidR="00187EBC" w:rsidRPr="007F69F4">
        <w:rPr>
          <w:rFonts w:ascii="Arial" w:hAnsi="Arial" w:cs="Arial"/>
          <w:sz w:val="24"/>
          <w:szCs w:val="24"/>
        </w:rPr>
        <w:t>sugirió utilizar en el proceso de enseñanza-aprendizaje</w:t>
      </w:r>
      <w:r w:rsidRPr="007F69F4">
        <w:rPr>
          <w:rFonts w:ascii="Arial" w:hAnsi="Arial" w:cs="Arial"/>
          <w:sz w:val="24"/>
          <w:szCs w:val="24"/>
        </w:rPr>
        <w:t>,</w:t>
      </w:r>
      <w:r w:rsidR="00187EBC" w:rsidRPr="007F69F4">
        <w:rPr>
          <w:rFonts w:ascii="Arial" w:hAnsi="Arial" w:cs="Arial"/>
          <w:sz w:val="24"/>
          <w:szCs w:val="24"/>
        </w:rPr>
        <w:t xml:space="preserve"> </w:t>
      </w:r>
      <w:r w:rsidR="00B91B5D">
        <w:rPr>
          <w:rFonts w:ascii="Arial" w:hAnsi="Arial" w:cs="Arial"/>
          <w:sz w:val="24"/>
          <w:szCs w:val="24"/>
        </w:rPr>
        <w:t xml:space="preserve">los textos seleccionados, </w:t>
      </w:r>
      <w:r w:rsidRPr="007F69F4">
        <w:rPr>
          <w:rFonts w:ascii="Arial" w:hAnsi="Arial" w:cs="Arial"/>
          <w:sz w:val="24"/>
          <w:szCs w:val="24"/>
        </w:rPr>
        <w:t>según las posibilidades que ofrecen las unidades curriculares del plan de estudio, c</w:t>
      </w:r>
      <w:r w:rsidR="00187EBC" w:rsidRPr="007F69F4">
        <w:rPr>
          <w:rFonts w:ascii="Arial" w:hAnsi="Arial" w:cs="Arial"/>
          <w:sz w:val="24"/>
          <w:szCs w:val="24"/>
        </w:rPr>
        <w:t xml:space="preserve">onsideraron </w:t>
      </w:r>
      <w:r w:rsidR="00B91B5D">
        <w:rPr>
          <w:rFonts w:ascii="Arial" w:hAnsi="Arial" w:cs="Arial"/>
          <w:sz w:val="24"/>
          <w:szCs w:val="24"/>
        </w:rPr>
        <w:t xml:space="preserve">pertinente </w:t>
      </w:r>
      <w:r w:rsidR="00187EBC" w:rsidRPr="007F69F4">
        <w:rPr>
          <w:rFonts w:ascii="Arial" w:hAnsi="Arial" w:cs="Arial"/>
          <w:sz w:val="24"/>
          <w:szCs w:val="24"/>
        </w:rPr>
        <w:t xml:space="preserve">su </w:t>
      </w:r>
      <w:r w:rsidR="001F586C">
        <w:rPr>
          <w:rFonts w:ascii="Arial" w:hAnsi="Arial" w:cs="Arial"/>
          <w:sz w:val="24"/>
          <w:szCs w:val="24"/>
        </w:rPr>
        <w:t xml:space="preserve">aplicación </w:t>
      </w:r>
      <w:r w:rsidR="00187EBC" w:rsidRPr="007F69F4">
        <w:rPr>
          <w:rFonts w:ascii="Arial" w:hAnsi="Arial" w:cs="Arial"/>
          <w:sz w:val="24"/>
          <w:szCs w:val="24"/>
        </w:rPr>
        <w:t>en otras carreras y modelos de formación</w:t>
      </w:r>
      <w:r w:rsidR="00640CFF">
        <w:rPr>
          <w:rFonts w:ascii="Arial" w:hAnsi="Arial" w:cs="Arial"/>
          <w:sz w:val="24"/>
          <w:szCs w:val="24"/>
        </w:rPr>
        <w:t xml:space="preserve">. Se </w:t>
      </w:r>
      <w:r w:rsidR="00B91B5D">
        <w:rPr>
          <w:rFonts w:ascii="Arial" w:hAnsi="Arial" w:cs="Arial"/>
          <w:sz w:val="24"/>
          <w:szCs w:val="24"/>
        </w:rPr>
        <w:t xml:space="preserve">entendió </w:t>
      </w:r>
      <w:r w:rsidR="00640CFF">
        <w:rPr>
          <w:rFonts w:ascii="Arial" w:hAnsi="Arial" w:cs="Arial"/>
          <w:sz w:val="24"/>
          <w:szCs w:val="24"/>
        </w:rPr>
        <w:t xml:space="preserve">apropiado </w:t>
      </w:r>
      <w:r w:rsidR="00B91B5D">
        <w:rPr>
          <w:rFonts w:ascii="Arial" w:hAnsi="Arial" w:cs="Arial"/>
          <w:sz w:val="24"/>
          <w:szCs w:val="24"/>
        </w:rPr>
        <w:t>desarrollar</w:t>
      </w:r>
      <w:r w:rsidR="00640CFF">
        <w:rPr>
          <w:rFonts w:ascii="Arial" w:hAnsi="Arial" w:cs="Arial"/>
          <w:sz w:val="24"/>
          <w:szCs w:val="24"/>
        </w:rPr>
        <w:t xml:space="preserve"> la experiencia </w:t>
      </w:r>
      <w:r w:rsidR="008133B4">
        <w:rPr>
          <w:rFonts w:ascii="Arial" w:hAnsi="Arial" w:cs="Arial"/>
          <w:sz w:val="24"/>
          <w:szCs w:val="24"/>
        </w:rPr>
        <w:t xml:space="preserve">en </w:t>
      </w:r>
      <w:r w:rsidR="00640CFF">
        <w:rPr>
          <w:rFonts w:ascii="Arial" w:hAnsi="Arial" w:cs="Arial"/>
          <w:sz w:val="24"/>
          <w:szCs w:val="24"/>
        </w:rPr>
        <w:t>la formación postgraduada.</w:t>
      </w:r>
    </w:p>
    <w:p w14:paraId="0BB692A7" w14:textId="6407307D" w:rsidR="00AE27EE" w:rsidRPr="00180073" w:rsidRDefault="004D69D9" w:rsidP="00273C79">
      <w:pPr>
        <w:spacing w:after="0" w:line="360" w:lineRule="auto"/>
        <w:jc w:val="both"/>
        <w:rPr>
          <w:rFonts w:ascii="Arial" w:hAnsi="Arial" w:cs="Arial"/>
          <w:sz w:val="24"/>
          <w:szCs w:val="24"/>
        </w:rPr>
      </w:pPr>
      <w:r w:rsidRPr="004D69D9">
        <w:rPr>
          <w:rFonts w:ascii="Arial" w:hAnsi="Arial" w:cs="Arial"/>
          <w:sz w:val="24"/>
          <w:szCs w:val="24"/>
        </w:rPr>
        <w:t xml:space="preserve">Se concluye que luego de tantos años de haber sido </w:t>
      </w:r>
      <w:r w:rsidR="002C07F7" w:rsidRPr="004D69D9">
        <w:rPr>
          <w:rFonts w:ascii="Arial" w:hAnsi="Arial" w:cs="Arial"/>
          <w:sz w:val="24"/>
          <w:szCs w:val="24"/>
        </w:rPr>
        <w:t>e</w:t>
      </w:r>
      <w:r w:rsidR="002C07F7">
        <w:rPr>
          <w:rFonts w:ascii="Arial" w:hAnsi="Arial" w:cs="Arial"/>
          <w:sz w:val="24"/>
          <w:szCs w:val="24"/>
        </w:rPr>
        <w:t>s</w:t>
      </w:r>
      <w:r w:rsidR="002C07F7" w:rsidRPr="004D69D9">
        <w:rPr>
          <w:rFonts w:ascii="Arial" w:hAnsi="Arial" w:cs="Arial"/>
          <w:sz w:val="24"/>
          <w:szCs w:val="24"/>
        </w:rPr>
        <w:t>critas</w:t>
      </w:r>
      <w:r w:rsidR="002C07F7">
        <w:rPr>
          <w:rFonts w:ascii="Arial" w:hAnsi="Arial" w:cs="Arial"/>
          <w:sz w:val="24"/>
          <w:szCs w:val="24"/>
        </w:rPr>
        <w:t xml:space="preserve"> </w:t>
      </w:r>
      <w:r w:rsidR="002C07F7" w:rsidRPr="004D69D9">
        <w:rPr>
          <w:rFonts w:ascii="Arial" w:hAnsi="Arial" w:cs="Arial"/>
          <w:sz w:val="24"/>
          <w:szCs w:val="24"/>
        </w:rPr>
        <w:t>las</w:t>
      </w:r>
      <w:r w:rsidRPr="004D69D9">
        <w:rPr>
          <w:rFonts w:ascii="Arial" w:hAnsi="Arial" w:cs="Arial"/>
          <w:sz w:val="24"/>
          <w:szCs w:val="24"/>
        </w:rPr>
        <w:t xml:space="preserve"> obras seleccionadas, son una verdadera </w:t>
      </w:r>
      <w:r w:rsidR="003E666A">
        <w:rPr>
          <w:rFonts w:ascii="Arial" w:hAnsi="Arial" w:cs="Arial"/>
          <w:sz w:val="24"/>
          <w:szCs w:val="24"/>
        </w:rPr>
        <w:t>lección práctica de conducta humana</w:t>
      </w:r>
      <w:r w:rsidR="007F139A">
        <w:rPr>
          <w:rFonts w:ascii="Arial" w:hAnsi="Arial" w:cs="Arial"/>
          <w:sz w:val="24"/>
          <w:szCs w:val="24"/>
        </w:rPr>
        <w:t>, tienen plena vigencia, la esencia de la medicina no ha cambiado</w:t>
      </w:r>
      <w:r w:rsidR="000F7EC3">
        <w:rPr>
          <w:rFonts w:ascii="Arial" w:hAnsi="Arial" w:cs="Arial"/>
          <w:sz w:val="24"/>
          <w:szCs w:val="24"/>
        </w:rPr>
        <w:t>.</w:t>
      </w:r>
      <w:r w:rsidR="002E2C71">
        <w:rPr>
          <w:rFonts w:ascii="Arial" w:hAnsi="Arial" w:cs="Arial"/>
          <w:sz w:val="24"/>
          <w:szCs w:val="24"/>
        </w:rPr>
        <w:t xml:space="preserve"> </w:t>
      </w:r>
      <w:r w:rsidR="000F7EC3">
        <w:rPr>
          <w:rFonts w:ascii="Arial" w:hAnsi="Arial" w:cs="Arial"/>
          <w:sz w:val="24"/>
          <w:szCs w:val="24"/>
        </w:rPr>
        <w:t>L</w:t>
      </w:r>
      <w:r w:rsidR="002C07F7">
        <w:rPr>
          <w:rFonts w:ascii="Arial" w:hAnsi="Arial" w:cs="Arial"/>
          <w:sz w:val="24"/>
          <w:szCs w:val="24"/>
        </w:rPr>
        <w:t xml:space="preserve">a excelencia en la prestación de los </w:t>
      </w:r>
      <w:r w:rsidR="00B91FE3">
        <w:rPr>
          <w:rFonts w:ascii="Arial" w:hAnsi="Arial" w:cs="Arial"/>
          <w:sz w:val="24"/>
          <w:szCs w:val="24"/>
        </w:rPr>
        <w:t>servicios,</w:t>
      </w:r>
      <w:r w:rsidR="002C07F7">
        <w:rPr>
          <w:rFonts w:ascii="Arial" w:hAnsi="Arial" w:cs="Arial"/>
          <w:sz w:val="24"/>
          <w:szCs w:val="24"/>
        </w:rPr>
        <w:t xml:space="preserve"> no depende solo del conocimiento científico o la precisión de la tecnología, sino también de la forma humanitaria con </w:t>
      </w:r>
      <w:r w:rsidR="00B91FE3">
        <w:rPr>
          <w:rFonts w:ascii="Arial" w:hAnsi="Arial" w:cs="Arial"/>
          <w:sz w:val="24"/>
          <w:szCs w:val="24"/>
        </w:rPr>
        <w:t>que se</w:t>
      </w:r>
      <w:r w:rsidR="002C07F7">
        <w:rPr>
          <w:rFonts w:ascii="Arial" w:hAnsi="Arial" w:cs="Arial"/>
          <w:sz w:val="24"/>
          <w:szCs w:val="24"/>
        </w:rPr>
        <w:t xml:space="preserve"> puedan satisfacer las necesidades de salud de la población, hacia este principio se dirige la formación del estudiante de medicina.</w:t>
      </w:r>
      <w:r w:rsidR="00B91FE3">
        <w:rPr>
          <w:rFonts w:ascii="Arial" w:hAnsi="Arial" w:cs="Arial"/>
          <w:sz w:val="24"/>
          <w:szCs w:val="24"/>
        </w:rPr>
        <w:t xml:space="preserve"> Tener una afinidad artística favorecería el ejercicio más humano de la profesión y nos haría eventualmente mejores médicos</w:t>
      </w:r>
      <w:r w:rsidR="00D07BDB">
        <w:rPr>
          <w:rFonts w:ascii="Arial" w:hAnsi="Arial" w:cs="Arial"/>
          <w:sz w:val="24"/>
          <w:szCs w:val="24"/>
        </w:rPr>
        <w:t>.</w:t>
      </w:r>
      <w:r w:rsidR="00B91FE3">
        <w:rPr>
          <w:rFonts w:ascii="Arial" w:hAnsi="Arial" w:cs="Arial"/>
          <w:sz w:val="24"/>
          <w:szCs w:val="24"/>
        </w:rPr>
        <w:t xml:space="preserve"> </w:t>
      </w:r>
    </w:p>
    <w:p w14:paraId="1FA90F12" w14:textId="67A9BB04" w:rsidR="002E2C71" w:rsidRDefault="00117F6D" w:rsidP="00273C79">
      <w:pPr>
        <w:spacing w:after="0" w:line="360" w:lineRule="auto"/>
        <w:jc w:val="both"/>
        <w:rPr>
          <w:rFonts w:ascii="Arial" w:hAnsi="Arial" w:cs="Arial"/>
          <w:b/>
          <w:bCs/>
          <w:sz w:val="24"/>
          <w:szCs w:val="24"/>
        </w:rPr>
      </w:pPr>
      <w:r>
        <w:rPr>
          <w:rFonts w:ascii="Arial" w:hAnsi="Arial" w:cs="Arial"/>
          <w:b/>
          <w:bCs/>
          <w:sz w:val="24"/>
          <w:szCs w:val="24"/>
        </w:rPr>
        <w:t>BIBLIOGRAFÍA</w:t>
      </w:r>
    </w:p>
    <w:p w14:paraId="181D2329" w14:textId="0565A5FC" w:rsidR="002E2C71" w:rsidRDefault="002E2C71" w:rsidP="00273C79">
      <w:pPr>
        <w:numPr>
          <w:ilvl w:val="0"/>
          <w:numId w:val="1"/>
        </w:numPr>
        <w:spacing w:after="0" w:line="360" w:lineRule="auto"/>
        <w:jc w:val="both"/>
        <w:rPr>
          <w:rFonts w:ascii="Arial" w:hAnsi="Arial" w:cs="Arial"/>
          <w:sz w:val="24"/>
          <w:szCs w:val="24"/>
        </w:rPr>
      </w:pPr>
      <w:r w:rsidRPr="00CC05D1">
        <w:rPr>
          <w:rFonts w:ascii="Arial" w:hAnsi="Arial" w:cs="Arial"/>
          <w:sz w:val="24"/>
          <w:szCs w:val="24"/>
        </w:rPr>
        <w:t>Aguirre Roya Dalila A. Material Docente para estudiantes y profesores de Medicina.</w:t>
      </w:r>
      <w:r>
        <w:rPr>
          <w:rFonts w:ascii="Arial" w:hAnsi="Arial" w:cs="Arial"/>
          <w:sz w:val="24"/>
          <w:szCs w:val="24"/>
        </w:rPr>
        <w:t xml:space="preserve"> </w:t>
      </w:r>
      <w:r w:rsidRPr="00CC05D1">
        <w:rPr>
          <w:rFonts w:ascii="Arial" w:hAnsi="Arial" w:cs="Arial"/>
          <w:sz w:val="24"/>
          <w:szCs w:val="24"/>
        </w:rPr>
        <w:t>La Habana.</w:t>
      </w:r>
      <w:r w:rsidRPr="002E2C71">
        <w:rPr>
          <w:rFonts w:ascii="Arial" w:hAnsi="Arial" w:cs="Arial"/>
          <w:sz w:val="24"/>
          <w:szCs w:val="24"/>
        </w:rPr>
        <w:t xml:space="preserve"> </w:t>
      </w:r>
      <w:r w:rsidRPr="00CC05D1">
        <w:rPr>
          <w:rFonts w:ascii="Arial" w:hAnsi="Arial" w:cs="Arial"/>
          <w:sz w:val="24"/>
          <w:szCs w:val="24"/>
        </w:rPr>
        <w:t>2006</w:t>
      </w:r>
    </w:p>
    <w:p w14:paraId="279D76DC" w14:textId="5F972D83" w:rsidR="00F969BC" w:rsidRPr="002E2C71" w:rsidRDefault="00F969BC" w:rsidP="00273C79">
      <w:pPr>
        <w:numPr>
          <w:ilvl w:val="0"/>
          <w:numId w:val="1"/>
        </w:numPr>
        <w:spacing w:after="0" w:line="360" w:lineRule="auto"/>
        <w:jc w:val="both"/>
        <w:rPr>
          <w:rFonts w:ascii="Arial" w:hAnsi="Arial" w:cs="Arial"/>
          <w:sz w:val="24"/>
          <w:szCs w:val="24"/>
        </w:rPr>
      </w:pPr>
      <w:r>
        <w:rPr>
          <w:rFonts w:ascii="Arial" w:hAnsi="Arial" w:cs="Arial"/>
          <w:sz w:val="24"/>
          <w:szCs w:val="24"/>
        </w:rPr>
        <w:t>Álvarez Díaz Jorge Alberto. Importancia de la literatura dentro de las humanidades médicas. Universidad complutense de Madrid. España 2010.</w:t>
      </w:r>
    </w:p>
    <w:p w14:paraId="7EF86A3F" w14:textId="4C39812F" w:rsidR="006E5D2B" w:rsidRPr="00CB074C" w:rsidRDefault="006E5D2B" w:rsidP="00273C79">
      <w:pPr>
        <w:numPr>
          <w:ilvl w:val="0"/>
          <w:numId w:val="1"/>
        </w:numPr>
        <w:spacing w:after="0" w:line="360" w:lineRule="auto"/>
        <w:contextualSpacing/>
        <w:jc w:val="both"/>
        <w:rPr>
          <w:rFonts w:ascii="Arial" w:eastAsia="Times New Roman" w:hAnsi="Arial" w:cs="Arial"/>
          <w:sz w:val="24"/>
          <w:szCs w:val="24"/>
          <w:lang w:val="es-VE" w:eastAsia="es-ES"/>
        </w:rPr>
      </w:pPr>
      <w:r w:rsidRPr="005E23E0">
        <w:rPr>
          <w:rFonts w:ascii="Arial" w:eastAsia="Times New Roman" w:hAnsi="Arial" w:cs="Arial"/>
          <w:sz w:val="24"/>
          <w:szCs w:val="24"/>
          <w:lang w:val="es-VE" w:eastAsia="es-ES"/>
        </w:rPr>
        <w:t>Baños, JE: “El valor de la literatura en la formación de los estudiantes de medicina”, </w:t>
      </w:r>
      <w:r w:rsidRPr="005E23E0">
        <w:rPr>
          <w:rFonts w:ascii="Arial" w:eastAsia="Times New Roman" w:hAnsi="Arial" w:cs="Arial"/>
          <w:i/>
          <w:iCs/>
          <w:sz w:val="24"/>
          <w:szCs w:val="24"/>
          <w:lang w:val="es-VE" w:eastAsia="es-ES"/>
        </w:rPr>
        <w:t>Educación Médica</w:t>
      </w:r>
      <w:r w:rsidRPr="005E23E0">
        <w:rPr>
          <w:rFonts w:ascii="Arial" w:eastAsia="Times New Roman" w:hAnsi="Arial" w:cs="Arial"/>
          <w:sz w:val="24"/>
          <w:szCs w:val="24"/>
          <w:lang w:val="es-VE" w:eastAsia="es-ES"/>
        </w:rPr>
        <w:t>, 2003, vol. 6, 93-99 pp.</w:t>
      </w:r>
      <w:r w:rsidR="00CB074C">
        <w:rPr>
          <w:rFonts w:ascii="Arial" w:eastAsia="Times New Roman" w:hAnsi="Arial" w:cs="Arial"/>
          <w:sz w:val="24"/>
          <w:szCs w:val="24"/>
          <w:lang w:val="es-VE" w:eastAsia="es-ES"/>
        </w:rPr>
        <w:t xml:space="preserve"> </w:t>
      </w:r>
      <w:r w:rsidRPr="005E23E0">
        <w:rPr>
          <w:rFonts w:ascii="Arial" w:hAnsi="Arial" w:cs="Arial"/>
          <w:sz w:val="24"/>
          <w:szCs w:val="24"/>
        </w:rPr>
        <w:t>La Habana.1989</w:t>
      </w:r>
    </w:p>
    <w:p w14:paraId="5A981455" w14:textId="72F1C76E" w:rsidR="00CB074C" w:rsidRDefault="00CB074C" w:rsidP="00273C79">
      <w:pPr>
        <w:pStyle w:val="Prrafodelista"/>
        <w:numPr>
          <w:ilvl w:val="0"/>
          <w:numId w:val="1"/>
        </w:numPr>
        <w:spacing w:after="0" w:line="360" w:lineRule="auto"/>
        <w:jc w:val="both"/>
        <w:rPr>
          <w:rFonts w:ascii="Arial" w:eastAsia="Times New Roman" w:hAnsi="Arial" w:cs="Arial"/>
          <w:sz w:val="24"/>
          <w:szCs w:val="24"/>
          <w:lang w:val="es-VE" w:eastAsia="es-ES"/>
        </w:rPr>
      </w:pPr>
      <w:proofErr w:type="spellStart"/>
      <w:r w:rsidRPr="00CB074C">
        <w:rPr>
          <w:rFonts w:ascii="Arial" w:eastAsia="Times New Roman" w:hAnsi="Arial" w:cs="Arial"/>
          <w:sz w:val="24"/>
          <w:szCs w:val="24"/>
          <w:lang w:val="es-VE" w:eastAsia="es-ES"/>
        </w:rPr>
        <w:t>Belic</w:t>
      </w:r>
      <w:proofErr w:type="spellEnd"/>
      <w:r w:rsidRPr="00CB074C">
        <w:rPr>
          <w:rFonts w:ascii="Arial" w:eastAsia="Times New Roman" w:hAnsi="Arial" w:cs="Arial"/>
          <w:sz w:val="24"/>
          <w:szCs w:val="24"/>
          <w:lang w:val="es-VE" w:eastAsia="es-ES"/>
        </w:rPr>
        <w:t xml:space="preserve"> </w:t>
      </w:r>
      <w:proofErr w:type="spellStart"/>
      <w:r w:rsidRPr="00CB074C">
        <w:rPr>
          <w:rFonts w:ascii="Arial" w:eastAsia="Times New Roman" w:hAnsi="Arial" w:cs="Arial"/>
          <w:sz w:val="24"/>
          <w:szCs w:val="24"/>
          <w:lang w:val="es-VE" w:eastAsia="es-ES"/>
        </w:rPr>
        <w:t>Oldrich</w:t>
      </w:r>
      <w:proofErr w:type="spellEnd"/>
      <w:r w:rsidRPr="00CB074C">
        <w:rPr>
          <w:rFonts w:ascii="Arial" w:eastAsia="Times New Roman" w:hAnsi="Arial" w:cs="Arial"/>
          <w:sz w:val="24"/>
          <w:szCs w:val="24"/>
          <w:lang w:val="es-VE" w:eastAsia="es-ES"/>
        </w:rPr>
        <w:t>. Teoría Literaria. Editorial Pueblo y Educación. La Habana 1981.</w:t>
      </w:r>
    </w:p>
    <w:p w14:paraId="407CBCE6" w14:textId="6D7781EA" w:rsidR="00A327F8" w:rsidRPr="00A327F8" w:rsidRDefault="00A327F8" w:rsidP="00273C79">
      <w:pPr>
        <w:pStyle w:val="Prrafodelista"/>
        <w:numPr>
          <w:ilvl w:val="0"/>
          <w:numId w:val="1"/>
        </w:numPr>
        <w:spacing w:after="0" w:line="360" w:lineRule="auto"/>
        <w:jc w:val="both"/>
        <w:rPr>
          <w:rFonts w:ascii="Arial" w:eastAsia="Times New Roman" w:hAnsi="Arial" w:cs="Arial"/>
          <w:sz w:val="24"/>
          <w:szCs w:val="24"/>
          <w:lang w:val="es-VE" w:eastAsia="es-ES"/>
        </w:rPr>
      </w:pPr>
      <w:proofErr w:type="spellStart"/>
      <w:r w:rsidRPr="00A327F8">
        <w:rPr>
          <w:rFonts w:ascii="Arial" w:eastAsia="Times New Roman" w:hAnsi="Arial" w:cs="Arial"/>
          <w:sz w:val="24"/>
          <w:szCs w:val="24"/>
          <w:lang w:val="es-VE" w:eastAsia="es-ES"/>
        </w:rPr>
        <w:t>Bordallo</w:t>
      </w:r>
      <w:proofErr w:type="spellEnd"/>
      <w:r w:rsidRPr="00A327F8">
        <w:rPr>
          <w:rFonts w:ascii="Arial" w:eastAsia="Times New Roman" w:hAnsi="Arial" w:cs="Arial"/>
          <w:sz w:val="24"/>
          <w:szCs w:val="24"/>
          <w:lang w:val="es-VE" w:eastAsia="es-ES"/>
        </w:rPr>
        <w:t xml:space="preserve"> Landa </w:t>
      </w:r>
      <w:proofErr w:type="gramStart"/>
      <w:r w:rsidRPr="00A327F8">
        <w:rPr>
          <w:rFonts w:ascii="Arial" w:eastAsia="Times New Roman" w:hAnsi="Arial" w:cs="Arial"/>
          <w:sz w:val="24"/>
          <w:szCs w:val="24"/>
          <w:lang w:val="es-VE" w:eastAsia="es-ES"/>
        </w:rPr>
        <w:t>Javier ,</w:t>
      </w:r>
      <w:proofErr w:type="gramEnd"/>
      <w:r w:rsidRPr="00A327F8">
        <w:rPr>
          <w:rFonts w:ascii="Arial" w:eastAsia="Times New Roman" w:hAnsi="Arial" w:cs="Arial"/>
          <w:sz w:val="24"/>
          <w:szCs w:val="24"/>
          <w:lang w:val="es-VE" w:eastAsia="es-ES"/>
        </w:rPr>
        <w:t xml:space="preserve"> Begoña </w:t>
      </w:r>
      <w:proofErr w:type="spellStart"/>
      <w:r w:rsidRPr="00A327F8">
        <w:rPr>
          <w:rFonts w:ascii="Arial" w:eastAsia="Times New Roman" w:hAnsi="Arial" w:cs="Arial"/>
          <w:sz w:val="24"/>
          <w:szCs w:val="24"/>
          <w:lang w:val="es-VE" w:eastAsia="es-ES"/>
        </w:rPr>
        <w:t>Cantabrana</w:t>
      </w:r>
      <w:proofErr w:type="spellEnd"/>
      <w:r w:rsidRPr="00A327F8">
        <w:rPr>
          <w:rFonts w:ascii="Arial" w:eastAsia="Times New Roman" w:hAnsi="Arial" w:cs="Arial"/>
          <w:sz w:val="24"/>
          <w:szCs w:val="24"/>
          <w:lang w:val="es-VE" w:eastAsia="es-ES"/>
        </w:rPr>
        <w:t xml:space="preserve">, Agustín Hidalgo Balsera: Papel de la literatura en la formación del médico. Una experiencia en el segundo curso del grado en Medicina en la Universidad de Oviedo. Revista de la Fundación Educación Médica, ISSN -9832, Vol. 19, Nº. </w:t>
      </w:r>
      <w:r>
        <w:rPr>
          <w:rFonts w:ascii="Arial" w:eastAsia="Times New Roman" w:hAnsi="Arial" w:cs="Arial"/>
          <w:sz w:val="24"/>
          <w:szCs w:val="24"/>
          <w:lang w:val="es-VE" w:eastAsia="es-ES"/>
        </w:rPr>
        <w:t>6</w:t>
      </w:r>
      <w:r w:rsidRPr="00A327F8">
        <w:rPr>
          <w:rFonts w:ascii="Arial" w:eastAsia="Times New Roman" w:hAnsi="Arial" w:cs="Arial"/>
          <w:sz w:val="24"/>
          <w:szCs w:val="24"/>
          <w:lang w:val="es-VE" w:eastAsia="es-ES"/>
        </w:rPr>
        <w:t>, págs. 301-310.</w:t>
      </w:r>
      <w:r>
        <w:rPr>
          <w:rFonts w:ascii="Arial" w:eastAsia="Times New Roman" w:hAnsi="Arial" w:cs="Arial"/>
          <w:sz w:val="24"/>
          <w:szCs w:val="24"/>
          <w:lang w:val="es-VE" w:eastAsia="es-ES"/>
        </w:rPr>
        <w:t xml:space="preserve">6 Barcelona </w:t>
      </w:r>
      <w:r w:rsidRPr="00A327F8">
        <w:rPr>
          <w:rFonts w:ascii="Arial" w:eastAsia="Times New Roman" w:hAnsi="Arial" w:cs="Arial"/>
          <w:sz w:val="24"/>
          <w:szCs w:val="24"/>
          <w:lang w:val="es-VE" w:eastAsia="es-ES"/>
        </w:rPr>
        <w:t>2016</w:t>
      </w:r>
    </w:p>
    <w:p w14:paraId="1B10EF6C" w14:textId="551DC55C" w:rsidR="006E5D2B" w:rsidRPr="005E23E0" w:rsidRDefault="006E5D2B" w:rsidP="00273C79">
      <w:pPr>
        <w:numPr>
          <w:ilvl w:val="0"/>
          <w:numId w:val="1"/>
        </w:numPr>
        <w:spacing w:after="0" w:line="360" w:lineRule="auto"/>
        <w:jc w:val="both"/>
        <w:rPr>
          <w:rFonts w:ascii="Arial" w:hAnsi="Arial" w:cs="Arial"/>
          <w:sz w:val="24"/>
          <w:szCs w:val="24"/>
        </w:rPr>
      </w:pPr>
      <w:r w:rsidRPr="005E23E0">
        <w:rPr>
          <w:rFonts w:ascii="Arial" w:hAnsi="Arial" w:cs="Arial"/>
          <w:sz w:val="24"/>
          <w:szCs w:val="24"/>
        </w:rPr>
        <w:t xml:space="preserve">Cano </w:t>
      </w:r>
      <w:proofErr w:type="spellStart"/>
      <w:r w:rsidRPr="005E23E0">
        <w:rPr>
          <w:rFonts w:ascii="Arial" w:hAnsi="Arial" w:cs="Arial"/>
          <w:sz w:val="24"/>
          <w:szCs w:val="24"/>
        </w:rPr>
        <w:t>Menani</w:t>
      </w:r>
      <w:proofErr w:type="spellEnd"/>
      <w:r w:rsidRPr="005E23E0">
        <w:rPr>
          <w:rFonts w:ascii="Arial" w:hAnsi="Arial" w:cs="Arial"/>
          <w:sz w:val="24"/>
          <w:szCs w:val="24"/>
        </w:rPr>
        <w:t xml:space="preserve"> José Agustín: Lineamientos para el desarrollo de la extensión universitaria</w:t>
      </w:r>
      <w:r w:rsidR="00CB074C">
        <w:rPr>
          <w:rFonts w:ascii="Arial" w:hAnsi="Arial" w:cs="Arial"/>
          <w:sz w:val="24"/>
          <w:szCs w:val="24"/>
        </w:rPr>
        <w:t xml:space="preserve"> </w:t>
      </w:r>
      <w:r w:rsidRPr="005E23E0">
        <w:rPr>
          <w:rFonts w:ascii="Arial" w:hAnsi="Arial" w:cs="Arial"/>
          <w:sz w:val="24"/>
          <w:szCs w:val="24"/>
        </w:rPr>
        <w:t>PLF.Uruguay.2015</w:t>
      </w:r>
    </w:p>
    <w:p w14:paraId="73BDB183" w14:textId="360B0EDE" w:rsidR="006E5D2B" w:rsidRPr="005E23E0" w:rsidRDefault="006E5D2B" w:rsidP="00273C79">
      <w:pPr>
        <w:numPr>
          <w:ilvl w:val="0"/>
          <w:numId w:val="1"/>
        </w:numPr>
        <w:tabs>
          <w:tab w:val="left" w:pos="720"/>
        </w:tabs>
        <w:autoSpaceDE w:val="0"/>
        <w:autoSpaceDN w:val="0"/>
        <w:adjustRightInd w:val="0"/>
        <w:spacing w:after="0" w:line="360" w:lineRule="auto"/>
        <w:contextualSpacing/>
        <w:jc w:val="both"/>
        <w:rPr>
          <w:rFonts w:ascii="Arial" w:hAnsi="Arial" w:cs="Arial"/>
          <w:sz w:val="24"/>
          <w:szCs w:val="24"/>
          <w:lang w:val="es-VE"/>
        </w:rPr>
      </w:pPr>
      <w:r w:rsidRPr="005E23E0">
        <w:rPr>
          <w:rFonts w:ascii="Arial" w:hAnsi="Arial" w:cs="Arial"/>
          <w:bCs/>
          <w:sz w:val="24"/>
          <w:szCs w:val="24"/>
          <w:lang w:val="es-VE"/>
        </w:rPr>
        <w:t>Características generales del plan de estudios para la formación del médico básico. Material</w:t>
      </w:r>
      <w:r w:rsidRPr="005E23E0">
        <w:rPr>
          <w:rFonts w:ascii="Arial" w:hAnsi="Arial" w:cs="Arial"/>
          <w:sz w:val="24"/>
          <w:szCs w:val="24"/>
          <w:lang w:val="es-VE"/>
        </w:rPr>
        <w:t xml:space="preserve"> en soporte digital. Ministerio de Salud Pública. </w:t>
      </w:r>
      <w:r>
        <w:rPr>
          <w:rFonts w:ascii="Arial" w:hAnsi="Arial" w:cs="Arial"/>
          <w:sz w:val="24"/>
          <w:szCs w:val="24"/>
          <w:lang w:val="es-VE"/>
        </w:rPr>
        <w:t xml:space="preserve">Universidad </w:t>
      </w:r>
      <w:r w:rsidRPr="005E23E0">
        <w:rPr>
          <w:rFonts w:ascii="Arial" w:hAnsi="Arial" w:cs="Arial"/>
          <w:sz w:val="24"/>
          <w:szCs w:val="24"/>
          <w:lang w:val="es-VE"/>
        </w:rPr>
        <w:t>de Ciencias Médicas de Ciudad de la Habana</w:t>
      </w:r>
      <w:proofErr w:type="gramStart"/>
      <w:r w:rsidRPr="005E23E0">
        <w:rPr>
          <w:rFonts w:ascii="Arial" w:hAnsi="Arial" w:cs="Arial"/>
          <w:sz w:val="24"/>
          <w:szCs w:val="24"/>
          <w:lang w:val="es-VE"/>
        </w:rPr>
        <w:t>.(</w:t>
      </w:r>
      <w:proofErr w:type="gramEnd"/>
      <w:r w:rsidRPr="005E23E0">
        <w:rPr>
          <w:rFonts w:ascii="Arial" w:hAnsi="Arial" w:cs="Arial"/>
          <w:sz w:val="24"/>
          <w:szCs w:val="24"/>
          <w:lang w:val="es-VE"/>
        </w:rPr>
        <w:t>20</w:t>
      </w:r>
      <w:r>
        <w:rPr>
          <w:rFonts w:ascii="Arial" w:hAnsi="Arial" w:cs="Arial"/>
          <w:sz w:val="24"/>
          <w:szCs w:val="24"/>
          <w:lang w:val="es-VE"/>
        </w:rPr>
        <w:t>15</w:t>
      </w:r>
      <w:r w:rsidRPr="005E23E0">
        <w:rPr>
          <w:rFonts w:ascii="Arial" w:hAnsi="Arial" w:cs="Arial"/>
          <w:bCs/>
          <w:sz w:val="24"/>
          <w:szCs w:val="24"/>
          <w:lang w:val="es-VE"/>
        </w:rPr>
        <w:t>).</w:t>
      </w:r>
    </w:p>
    <w:p w14:paraId="4F4FE008" w14:textId="172D7C39" w:rsidR="006E5D2B" w:rsidRPr="005E23E0" w:rsidRDefault="006E5D2B" w:rsidP="00273C79">
      <w:pPr>
        <w:numPr>
          <w:ilvl w:val="0"/>
          <w:numId w:val="1"/>
        </w:numPr>
        <w:spacing w:after="0" w:line="360" w:lineRule="auto"/>
        <w:jc w:val="both"/>
        <w:rPr>
          <w:rFonts w:ascii="Arial" w:hAnsi="Arial" w:cs="Arial"/>
          <w:sz w:val="24"/>
          <w:szCs w:val="24"/>
          <w:u w:val="single"/>
        </w:rPr>
      </w:pPr>
      <w:r w:rsidRPr="005E23E0">
        <w:rPr>
          <w:rFonts w:ascii="Arial" w:hAnsi="Arial" w:cs="Arial"/>
          <w:sz w:val="24"/>
          <w:szCs w:val="24"/>
        </w:rPr>
        <w:lastRenderedPageBreak/>
        <w:t>Colectivo de autores: El trabajo educativo y la extensión universitaria en las ciencias médicas.</w:t>
      </w:r>
      <w:r w:rsidR="002B56CF">
        <w:rPr>
          <w:rFonts w:ascii="Arial" w:hAnsi="Arial" w:cs="Arial"/>
          <w:sz w:val="24"/>
          <w:szCs w:val="24"/>
        </w:rPr>
        <w:t xml:space="preserve"> </w:t>
      </w:r>
      <w:r w:rsidRPr="005E23E0">
        <w:rPr>
          <w:rFonts w:ascii="Arial" w:hAnsi="Arial" w:cs="Arial"/>
          <w:sz w:val="24"/>
          <w:szCs w:val="24"/>
        </w:rPr>
        <w:t>Manual metodológico. Editorial Ciencias médicas.2009.</w:t>
      </w:r>
    </w:p>
    <w:p w14:paraId="46526D0C" w14:textId="76993B33" w:rsidR="006E5D2B" w:rsidRPr="005E23E0" w:rsidRDefault="006E5D2B" w:rsidP="00273C79">
      <w:pPr>
        <w:numPr>
          <w:ilvl w:val="0"/>
          <w:numId w:val="1"/>
        </w:numPr>
        <w:tabs>
          <w:tab w:val="left" w:pos="720"/>
        </w:tabs>
        <w:autoSpaceDE w:val="0"/>
        <w:autoSpaceDN w:val="0"/>
        <w:adjustRightInd w:val="0"/>
        <w:spacing w:after="0" w:line="360" w:lineRule="auto"/>
        <w:contextualSpacing/>
        <w:jc w:val="both"/>
        <w:rPr>
          <w:rFonts w:ascii="Arial" w:hAnsi="Arial" w:cs="Arial"/>
          <w:sz w:val="24"/>
          <w:szCs w:val="24"/>
          <w:lang w:val="es-VE"/>
        </w:rPr>
      </w:pPr>
      <w:r w:rsidRPr="005E23E0">
        <w:rPr>
          <w:rFonts w:ascii="Arial" w:hAnsi="Arial" w:cs="Arial"/>
          <w:sz w:val="24"/>
          <w:szCs w:val="24"/>
          <w:lang w:val="es-VE"/>
        </w:rPr>
        <w:t xml:space="preserve">Díaz E. El currículo y el profesor en la transformación del binomio práctica médica-educación médica. </w:t>
      </w:r>
      <w:proofErr w:type="spellStart"/>
      <w:r w:rsidRPr="005E23E0">
        <w:rPr>
          <w:rFonts w:ascii="Arial" w:hAnsi="Arial" w:cs="Arial"/>
          <w:sz w:val="24"/>
          <w:szCs w:val="24"/>
          <w:lang w:val="es-VE"/>
        </w:rPr>
        <w:t>Educ</w:t>
      </w:r>
      <w:proofErr w:type="spellEnd"/>
      <w:r w:rsidR="002B56CF">
        <w:rPr>
          <w:rFonts w:ascii="Arial" w:hAnsi="Arial" w:cs="Arial"/>
          <w:sz w:val="24"/>
          <w:szCs w:val="24"/>
          <w:lang w:val="es-VE"/>
        </w:rPr>
        <w:t xml:space="preserve"> </w:t>
      </w:r>
      <w:proofErr w:type="spellStart"/>
      <w:r w:rsidRPr="005E23E0">
        <w:rPr>
          <w:rFonts w:ascii="Arial" w:hAnsi="Arial" w:cs="Arial"/>
          <w:sz w:val="24"/>
          <w:szCs w:val="24"/>
          <w:lang w:val="es-VE"/>
        </w:rPr>
        <w:t>M</w:t>
      </w:r>
      <w:r w:rsidR="00A327F8">
        <w:rPr>
          <w:rFonts w:ascii="Arial" w:hAnsi="Arial" w:cs="Arial"/>
          <w:sz w:val="24"/>
          <w:szCs w:val="24"/>
          <w:lang w:val="es-VE"/>
        </w:rPr>
        <w:t>é</w:t>
      </w:r>
      <w:r w:rsidRPr="005E23E0">
        <w:rPr>
          <w:rFonts w:ascii="Arial" w:hAnsi="Arial" w:cs="Arial"/>
          <w:sz w:val="24"/>
          <w:szCs w:val="24"/>
          <w:lang w:val="es-VE"/>
        </w:rPr>
        <w:t>d</w:t>
      </w:r>
      <w:proofErr w:type="spellEnd"/>
      <w:r w:rsidRPr="005E23E0">
        <w:rPr>
          <w:rFonts w:ascii="Arial" w:hAnsi="Arial" w:cs="Arial"/>
          <w:sz w:val="24"/>
          <w:szCs w:val="24"/>
          <w:lang w:val="es-VE"/>
        </w:rPr>
        <w:t xml:space="preserve"> Super.19</w:t>
      </w:r>
      <w:r w:rsidR="002B56CF">
        <w:rPr>
          <w:rFonts w:ascii="Arial" w:hAnsi="Arial" w:cs="Arial"/>
          <w:sz w:val="24"/>
          <w:szCs w:val="24"/>
          <w:lang w:val="es-VE"/>
        </w:rPr>
        <w:t xml:space="preserve"> </w:t>
      </w:r>
      <w:r w:rsidRPr="005E23E0">
        <w:rPr>
          <w:rFonts w:ascii="Arial" w:hAnsi="Arial" w:cs="Arial"/>
          <w:sz w:val="24"/>
          <w:szCs w:val="24"/>
          <w:lang w:val="es-VE"/>
        </w:rPr>
        <w:t>(2)2005</w:t>
      </w:r>
    </w:p>
    <w:p w14:paraId="632E2C8A" w14:textId="77777777" w:rsidR="006E5D2B" w:rsidRPr="005E23E0" w:rsidRDefault="006E5D2B" w:rsidP="00273C79">
      <w:pPr>
        <w:widowControl w:val="0"/>
        <w:numPr>
          <w:ilvl w:val="0"/>
          <w:numId w:val="1"/>
        </w:numPr>
        <w:tabs>
          <w:tab w:val="left" w:pos="426"/>
        </w:tabs>
        <w:spacing w:after="0" w:line="360" w:lineRule="auto"/>
        <w:jc w:val="both"/>
        <w:rPr>
          <w:rFonts w:ascii="Arial" w:hAnsi="Arial" w:cs="Arial"/>
          <w:noProof/>
          <w:sz w:val="24"/>
          <w:szCs w:val="24"/>
        </w:rPr>
      </w:pPr>
      <w:r w:rsidRPr="005E23E0">
        <w:rPr>
          <w:rFonts w:ascii="Arial" w:hAnsi="Arial" w:cs="Arial"/>
          <w:sz w:val="24"/>
          <w:szCs w:val="24"/>
        </w:rPr>
        <w:t xml:space="preserve">González F, Mercedes: Propuesta para la introducción de un modelo de gestión de la Extensión Universitaria. Proyecto. CECES. Pinar del Río. Cuba ,2003. </w:t>
      </w:r>
    </w:p>
    <w:p w14:paraId="7D6F9966" w14:textId="77777777" w:rsidR="006E5D2B" w:rsidRPr="005E23E0" w:rsidRDefault="006E5D2B" w:rsidP="00273C79">
      <w:pPr>
        <w:widowControl w:val="0"/>
        <w:numPr>
          <w:ilvl w:val="0"/>
          <w:numId w:val="1"/>
        </w:numPr>
        <w:tabs>
          <w:tab w:val="left" w:pos="426"/>
        </w:tabs>
        <w:spacing w:after="0" w:line="360" w:lineRule="auto"/>
        <w:jc w:val="both"/>
        <w:rPr>
          <w:rFonts w:ascii="Arial" w:hAnsi="Arial" w:cs="Arial"/>
          <w:noProof/>
          <w:sz w:val="24"/>
          <w:szCs w:val="24"/>
        </w:rPr>
      </w:pPr>
      <w:r w:rsidRPr="005E23E0">
        <w:rPr>
          <w:rFonts w:ascii="Arial" w:hAnsi="Arial" w:cs="Arial"/>
          <w:sz w:val="24"/>
          <w:szCs w:val="24"/>
        </w:rPr>
        <w:t>González G, Gil Ramón: Un modelo para la extensión universitaria. Su aplicación a la Cultura Física y el deporte. ISCF La Habana, Cuba, 1996.</w:t>
      </w:r>
    </w:p>
    <w:p w14:paraId="3D5CD424" w14:textId="243D778D" w:rsidR="006E5D2B" w:rsidRPr="005E23E0" w:rsidRDefault="006E5D2B" w:rsidP="00273C79">
      <w:pPr>
        <w:widowControl w:val="0"/>
        <w:numPr>
          <w:ilvl w:val="0"/>
          <w:numId w:val="1"/>
        </w:numPr>
        <w:tabs>
          <w:tab w:val="left" w:pos="426"/>
        </w:tabs>
        <w:spacing w:after="0" w:line="360" w:lineRule="auto"/>
        <w:jc w:val="both"/>
        <w:rPr>
          <w:rFonts w:ascii="Arial" w:hAnsi="Arial" w:cs="Arial"/>
          <w:noProof/>
          <w:sz w:val="24"/>
          <w:szCs w:val="24"/>
        </w:rPr>
      </w:pPr>
      <w:r w:rsidRPr="005E23E0">
        <w:rPr>
          <w:rFonts w:ascii="Arial" w:hAnsi="Arial" w:cs="Arial"/>
          <w:sz w:val="24"/>
          <w:szCs w:val="24"/>
        </w:rPr>
        <w:t>González, Gil, González Mercedes: Promoción y extensión universitaria. Apuntes para una reflexión. Pinar del Río.</w:t>
      </w:r>
      <w:r w:rsidR="002B56CF">
        <w:rPr>
          <w:rFonts w:ascii="Arial" w:hAnsi="Arial" w:cs="Arial"/>
          <w:sz w:val="24"/>
          <w:szCs w:val="24"/>
        </w:rPr>
        <w:t xml:space="preserve"> </w:t>
      </w:r>
      <w:r w:rsidRPr="005E23E0">
        <w:rPr>
          <w:rFonts w:ascii="Arial" w:hAnsi="Arial" w:cs="Arial"/>
          <w:sz w:val="24"/>
          <w:szCs w:val="24"/>
        </w:rPr>
        <w:t>2003.</w:t>
      </w:r>
      <w:r w:rsidR="002B56CF">
        <w:rPr>
          <w:rFonts w:ascii="Arial" w:hAnsi="Arial" w:cs="Arial"/>
          <w:sz w:val="24"/>
          <w:szCs w:val="24"/>
        </w:rPr>
        <w:t xml:space="preserve"> </w:t>
      </w:r>
      <w:r w:rsidRPr="005E23E0">
        <w:rPr>
          <w:rFonts w:ascii="Arial" w:hAnsi="Arial" w:cs="Arial"/>
          <w:sz w:val="24"/>
          <w:szCs w:val="24"/>
        </w:rPr>
        <w:t>Articulo impreso.</w:t>
      </w:r>
    </w:p>
    <w:p w14:paraId="2D434D1C" w14:textId="30C48267" w:rsidR="006E5D2B" w:rsidRPr="005E23E0" w:rsidRDefault="006E5D2B" w:rsidP="00273C79">
      <w:pPr>
        <w:numPr>
          <w:ilvl w:val="0"/>
          <w:numId w:val="1"/>
        </w:numPr>
        <w:spacing w:after="0" w:line="360" w:lineRule="auto"/>
        <w:jc w:val="both"/>
        <w:rPr>
          <w:rFonts w:ascii="Arial" w:hAnsi="Arial" w:cs="Arial"/>
          <w:sz w:val="24"/>
          <w:szCs w:val="24"/>
        </w:rPr>
      </w:pPr>
      <w:proofErr w:type="spellStart"/>
      <w:r w:rsidRPr="005E23E0">
        <w:rPr>
          <w:rFonts w:ascii="Arial" w:hAnsi="Arial" w:cs="Arial"/>
          <w:sz w:val="24"/>
          <w:szCs w:val="24"/>
        </w:rPr>
        <w:t>Hart</w:t>
      </w:r>
      <w:proofErr w:type="spellEnd"/>
      <w:r w:rsidRPr="005E23E0">
        <w:rPr>
          <w:rFonts w:ascii="Arial" w:hAnsi="Arial" w:cs="Arial"/>
          <w:sz w:val="24"/>
          <w:szCs w:val="24"/>
        </w:rPr>
        <w:t xml:space="preserve"> Dávalos, Armando. La extensión universitaria y la integración cultural. Conferencia. I Encuentro Latinoamericano de Extensión Universitaria.</w:t>
      </w:r>
      <w:r w:rsidR="002B56CF">
        <w:rPr>
          <w:rFonts w:ascii="Arial" w:hAnsi="Arial" w:cs="Arial"/>
          <w:sz w:val="24"/>
          <w:szCs w:val="24"/>
        </w:rPr>
        <w:t xml:space="preserve"> </w:t>
      </w:r>
      <w:r w:rsidRPr="005E23E0">
        <w:rPr>
          <w:rFonts w:ascii="Arial" w:hAnsi="Arial" w:cs="Arial"/>
          <w:sz w:val="24"/>
          <w:szCs w:val="24"/>
        </w:rPr>
        <w:t>La Habana. Cuba</w:t>
      </w:r>
      <w:r w:rsidR="005E1F59">
        <w:rPr>
          <w:rFonts w:ascii="Arial" w:hAnsi="Arial" w:cs="Arial"/>
          <w:sz w:val="24"/>
          <w:szCs w:val="24"/>
        </w:rPr>
        <w:t xml:space="preserve"> </w:t>
      </w:r>
      <w:r w:rsidRPr="005E23E0">
        <w:rPr>
          <w:rFonts w:ascii="Arial" w:hAnsi="Arial" w:cs="Arial"/>
          <w:sz w:val="24"/>
          <w:szCs w:val="24"/>
        </w:rPr>
        <w:t>(1996).</w:t>
      </w:r>
    </w:p>
    <w:p w14:paraId="6D45C3B8" w14:textId="77777777" w:rsidR="00B41263" w:rsidRDefault="006E5D2B" w:rsidP="00273C79">
      <w:pPr>
        <w:numPr>
          <w:ilvl w:val="0"/>
          <w:numId w:val="1"/>
        </w:numPr>
        <w:spacing w:after="0" w:line="360" w:lineRule="auto"/>
        <w:contextualSpacing/>
        <w:jc w:val="both"/>
        <w:rPr>
          <w:rFonts w:ascii="Arial" w:hAnsi="Arial" w:cs="Arial"/>
          <w:sz w:val="24"/>
          <w:szCs w:val="24"/>
          <w:lang w:val="es-VE"/>
        </w:rPr>
      </w:pPr>
      <w:r w:rsidRPr="005E23E0">
        <w:rPr>
          <w:rFonts w:ascii="Arial" w:hAnsi="Arial" w:cs="Arial"/>
          <w:sz w:val="24"/>
          <w:szCs w:val="24"/>
          <w:lang w:val="es-VE"/>
        </w:rPr>
        <w:t>Jorge Alberto Álvarez-Díaz Importancia de la literatura dentro de las humanidades médicas. Universidad Complutense de Madrid, Madrid, España.2010</w:t>
      </w:r>
      <w:r w:rsidR="00B41263">
        <w:rPr>
          <w:rFonts w:ascii="Arial" w:hAnsi="Arial" w:cs="Arial"/>
          <w:sz w:val="24"/>
          <w:szCs w:val="24"/>
          <w:lang w:val="es-VE"/>
        </w:rPr>
        <w:t>.</w:t>
      </w:r>
    </w:p>
    <w:p w14:paraId="4413A92E" w14:textId="0EEBD9CB" w:rsidR="00B41263" w:rsidRPr="009162C3" w:rsidRDefault="00B41263" w:rsidP="00273C79">
      <w:pPr>
        <w:numPr>
          <w:ilvl w:val="0"/>
          <w:numId w:val="1"/>
        </w:numPr>
        <w:spacing w:after="0" w:line="360" w:lineRule="auto"/>
        <w:contextualSpacing/>
        <w:jc w:val="both"/>
        <w:rPr>
          <w:rFonts w:ascii="Arial" w:hAnsi="Arial" w:cs="Arial"/>
          <w:sz w:val="24"/>
          <w:szCs w:val="24"/>
          <w:lang w:val="es-VE"/>
        </w:rPr>
      </w:pPr>
      <w:r w:rsidRPr="00B41263">
        <w:rPr>
          <w:rFonts w:ascii="Arial" w:hAnsi="Arial" w:cs="Arial"/>
          <w:sz w:val="24"/>
          <w:szCs w:val="24"/>
        </w:rPr>
        <w:t xml:space="preserve">Lafuente </w:t>
      </w:r>
      <w:proofErr w:type="spellStart"/>
      <w:r w:rsidRPr="00B41263">
        <w:rPr>
          <w:rFonts w:ascii="Arial" w:hAnsi="Arial" w:cs="Arial"/>
          <w:sz w:val="24"/>
          <w:szCs w:val="24"/>
        </w:rPr>
        <w:t>Flo</w:t>
      </w:r>
      <w:proofErr w:type="spellEnd"/>
      <w:r w:rsidRPr="00B41263">
        <w:rPr>
          <w:rFonts w:ascii="Arial" w:hAnsi="Arial" w:cs="Arial"/>
          <w:sz w:val="24"/>
          <w:szCs w:val="24"/>
        </w:rPr>
        <w:t xml:space="preserve"> Amalia</w:t>
      </w:r>
      <w:r>
        <w:rPr>
          <w:rFonts w:ascii="Arial" w:hAnsi="Arial" w:cs="Arial"/>
          <w:sz w:val="24"/>
          <w:szCs w:val="24"/>
        </w:rPr>
        <w:t>.</w:t>
      </w:r>
      <w:r w:rsidRPr="00B41263">
        <w:rPr>
          <w:rFonts w:ascii="Arial" w:hAnsi="Arial" w:cs="Arial"/>
          <w:sz w:val="24"/>
          <w:szCs w:val="24"/>
        </w:rPr>
        <w:t xml:space="preserve"> Medicina y literatura, una pareja de hecho</w:t>
      </w:r>
      <w:r>
        <w:rPr>
          <w:rFonts w:ascii="Arial" w:hAnsi="Arial" w:cs="Arial"/>
          <w:sz w:val="24"/>
          <w:szCs w:val="24"/>
        </w:rPr>
        <w:t>.</w:t>
      </w:r>
      <w:r w:rsidR="00CB074C">
        <w:rPr>
          <w:rFonts w:ascii="Arial" w:hAnsi="Arial" w:cs="Arial"/>
          <w:sz w:val="24"/>
          <w:szCs w:val="24"/>
        </w:rPr>
        <w:t xml:space="preserve"> </w:t>
      </w:r>
      <w:r>
        <w:rPr>
          <w:rFonts w:ascii="Arial" w:hAnsi="Arial" w:cs="Arial"/>
          <w:sz w:val="24"/>
          <w:szCs w:val="24"/>
        </w:rPr>
        <w:t>Lección Inaugural</w:t>
      </w:r>
      <w:r w:rsidR="00D61D41">
        <w:rPr>
          <w:rFonts w:ascii="Arial" w:hAnsi="Arial" w:cs="Arial"/>
          <w:sz w:val="24"/>
          <w:szCs w:val="24"/>
        </w:rPr>
        <w:t xml:space="preserve"> curso académico 2016-2017.</w:t>
      </w:r>
      <w:r w:rsidRPr="00B41263">
        <w:rPr>
          <w:rFonts w:ascii="Arial" w:hAnsi="Arial" w:cs="Arial"/>
          <w:sz w:val="24"/>
          <w:szCs w:val="24"/>
        </w:rPr>
        <w:t>Catedrática de Farmacología de la Facultad de Medicina y Ciencias de la Salud de la Universidad de Barcelona</w:t>
      </w:r>
      <w:r>
        <w:rPr>
          <w:rFonts w:ascii="Arial" w:hAnsi="Arial" w:cs="Arial"/>
          <w:sz w:val="24"/>
          <w:szCs w:val="24"/>
        </w:rPr>
        <w:t>.</w:t>
      </w:r>
      <w:r w:rsidR="009162C3">
        <w:rPr>
          <w:rFonts w:ascii="Arial" w:hAnsi="Arial" w:cs="Arial"/>
          <w:sz w:val="24"/>
          <w:szCs w:val="24"/>
        </w:rPr>
        <w:t xml:space="preserve"> </w:t>
      </w:r>
      <w:r>
        <w:rPr>
          <w:rFonts w:ascii="Arial" w:hAnsi="Arial" w:cs="Arial"/>
          <w:sz w:val="24"/>
          <w:szCs w:val="24"/>
        </w:rPr>
        <w:t>España 2017.</w:t>
      </w:r>
    </w:p>
    <w:p w14:paraId="21C8D785" w14:textId="090EF473" w:rsidR="006E5D2B" w:rsidRPr="005E23E0" w:rsidRDefault="006E5D2B" w:rsidP="00273C79">
      <w:pPr>
        <w:numPr>
          <w:ilvl w:val="0"/>
          <w:numId w:val="1"/>
        </w:numPr>
        <w:spacing w:after="0" w:line="360" w:lineRule="auto"/>
        <w:contextualSpacing/>
        <w:jc w:val="both"/>
        <w:rPr>
          <w:rFonts w:ascii="Arial" w:hAnsi="Arial" w:cs="Arial"/>
          <w:sz w:val="24"/>
          <w:szCs w:val="24"/>
          <w:lang w:val="es-VE"/>
        </w:rPr>
      </w:pPr>
      <w:r w:rsidRPr="005E23E0">
        <w:rPr>
          <w:rFonts w:ascii="Arial" w:hAnsi="Arial" w:cs="Arial"/>
          <w:sz w:val="24"/>
          <w:szCs w:val="24"/>
          <w:lang w:val="es-VE"/>
        </w:rPr>
        <w:t>Lara y Mateo Rosa María:</w:t>
      </w:r>
      <w:r w:rsidR="00CB074C">
        <w:rPr>
          <w:rFonts w:ascii="Arial" w:hAnsi="Arial" w:cs="Arial"/>
          <w:sz w:val="24"/>
          <w:szCs w:val="24"/>
          <w:lang w:val="es-VE"/>
        </w:rPr>
        <w:t xml:space="preserve"> </w:t>
      </w:r>
      <w:r w:rsidRPr="005E23E0">
        <w:rPr>
          <w:rFonts w:ascii="Arial" w:hAnsi="Arial" w:cs="Arial"/>
          <w:sz w:val="24"/>
          <w:szCs w:val="24"/>
          <w:lang w:val="es-VE"/>
        </w:rPr>
        <w:t>Medicina y Cultura. Hacia una formación Integral del profesional de la salud. Méjico 1995</w:t>
      </w:r>
    </w:p>
    <w:p w14:paraId="3100BDC4" w14:textId="77777777" w:rsidR="006E5D2B" w:rsidRPr="005E23E0" w:rsidRDefault="00644DE1" w:rsidP="00273C79">
      <w:pPr>
        <w:numPr>
          <w:ilvl w:val="0"/>
          <w:numId w:val="1"/>
        </w:numPr>
        <w:spacing w:after="0" w:line="360" w:lineRule="auto"/>
        <w:contextualSpacing/>
        <w:jc w:val="both"/>
        <w:rPr>
          <w:rFonts w:ascii="Arial" w:eastAsia="Times New Roman" w:hAnsi="Arial" w:cs="Arial"/>
          <w:sz w:val="24"/>
          <w:szCs w:val="24"/>
          <w:lang w:val="es-VE" w:eastAsia="es-ES"/>
        </w:rPr>
      </w:pPr>
      <w:hyperlink r:id="rId14" w:history="1">
        <w:r w:rsidR="006E5D2B" w:rsidRPr="005E23E0">
          <w:rPr>
            <w:rFonts w:ascii="Arial" w:eastAsia="Times New Roman" w:hAnsi="Arial" w:cs="Arial"/>
            <w:sz w:val="24"/>
            <w:szCs w:val="24"/>
            <w:u w:val="single"/>
            <w:lang w:val="es-VE" w:eastAsia="es-ES"/>
          </w:rPr>
          <w:t>http://www.ucm.es/info/especulo/numero42/litemedi.html</w:t>
        </w:r>
      </w:hyperlink>
    </w:p>
    <w:p w14:paraId="46D307D7" w14:textId="0075582E" w:rsidR="006E5D2B" w:rsidRPr="005E23E0" w:rsidRDefault="006E5D2B" w:rsidP="00273C79">
      <w:pPr>
        <w:numPr>
          <w:ilvl w:val="0"/>
          <w:numId w:val="1"/>
        </w:numPr>
        <w:spacing w:after="0" w:line="360" w:lineRule="auto"/>
        <w:contextualSpacing/>
        <w:jc w:val="both"/>
        <w:rPr>
          <w:rFonts w:ascii="Arial" w:eastAsia="Times New Roman" w:hAnsi="Arial" w:cs="Arial"/>
          <w:sz w:val="24"/>
          <w:szCs w:val="24"/>
          <w:lang w:val="pt-PT" w:eastAsia="es-ES"/>
        </w:rPr>
      </w:pPr>
      <w:r w:rsidRPr="005E23E0">
        <w:rPr>
          <w:rFonts w:ascii="Arial" w:eastAsia="Times New Roman" w:hAnsi="Arial" w:cs="Arial"/>
          <w:sz w:val="24"/>
          <w:szCs w:val="24"/>
          <w:lang w:val="pt-PT" w:eastAsia="es-ES"/>
        </w:rPr>
        <w:t>Miguel Kottow: Humanidades Médicas: ¿Decorativas o Substantivas</w:t>
      </w:r>
      <w:proofErr w:type="gramStart"/>
      <w:r w:rsidRPr="005E23E0">
        <w:rPr>
          <w:rFonts w:ascii="Arial" w:eastAsia="Times New Roman" w:hAnsi="Arial" w:cs="Arial"/>
          <w:sz w:val="24"/>
          <w:szCs w:val="24"/>
          <w:lang w:val="pt-PT" w:eastAsia="es-ES"/>
        </w:rPr>
        <w:t>?.</w:t>
      </w:r>
      <w:proofErr w:type="gramEnd"/>
      <w:r w:rsidRPr="005E23E0">
        <w:rPr>
          <w:rFonts w:ascii="Arial" w:eastAsia="Times New Roman" w:hAnsi="Arial" w:cs="Arial"/>
          <w:sz w:val="24"/>
          <w:szCs w:val="24"/>
          <w:lang w:val="pt-PT" w:eastAsia="es-ES"/>
        </w:rPr>
        <w:t xml:space="preserve"> El Caso de Literatura y Medicina. Humanidades Médicas: Decorativas ou Substantivas? O Caso de Literatura e </w:t>
      </w:r>
      <w:proofErr w:type="gramStart"/>
      <w:r w:rsidRPr="005E23E0">
        <w:rPr>
          <w:rFonts w:ascii="Arial" w:eastAsia="Times New Roman" w:hAnsi="Arial" w:cs="Arial"/>
          <w:sz w:val="24"/>
          <w:szCs w:val="24"/>
          <w:lang w:val="pt-PT" w:eastAsia="es-ES"/>
        </w:rPr>
        <w:t>Medicina.</w:t>
      </w:r>
      <w:proofErr w:type="gramEnd"/>
      <w:r>
        <w:rPr>
          <w:rFonts w:ascii="Arial" w:eastAsia="Times New Roman" w:hAnsi="Arial" w:cs="Arial"/>
          <w:sz w:val="24"/>
          <w:szCs w:val="24"/>
          <w:lang w:val="pt-PT" w:eastAsia="es-ES"/>
        </w:rPr>
        <w:t>R</w:t>
      </w:r>
      <w:r w:rsidRPr="005E23E0">
        <w:rPr>
          <w:rFonts w:ascii="Arial" w:eastAsia="Times New Roman" w:hAnsi="Arial" w:cs="Arial"/>
          <w:sz w:val="24"/>
          <w:szCs w:val="24"/>
          <w:lang w:val="pt-PT" w:eastAsia="es-ES"/>
        </w:rPr>
        <w:t>evista brasileira de educação médica 38 (3) : 293-298;.</w:t>
      </w:r>
      <w:r>
        <w:rPr>
          <w:rFonts w:ascii="Arial" w:eastAsia="Times New Roman" w:hAnsi="Arial" w:cs="Arial"/>
          <w:sz w:val="24"/>
          <w:szCs w:val="24"/>
          <w:lang w:val="pt-PT" w:eastAsia="es-ES"/>
        </w:rPr>
        <w:t>U</w:t>
      </w:r>
      <w:r w:rsidRPr="005E23E0">
        <w:rPr>
          <w:rFonts w:ascii="Arial" w:eastAsia="Times New Roman" w:hAnsi="Arial" w:cs="Arial"/>
          <w:sz w:val="24"/>
          <w:szCs w:val="24"/>
          <w:lang w:val="pt-PT" w:eastAsia="es-ES"/>
        </w:rPr>
        <w:t>niversidad de chile, santiago, chile</w:t>
      </w:r>
      <w:r w:rsidR="005E1F59">
        <w:rPr>
          <w:rFonts w:ascii="Arial" w:eastAsia="Times New Roman" w:hAnsi="Arial" w:cs="Arial"/>
          <w:sz w:val="24"/>
          <w:szCs w:val="24"/>
          <w:lang w:val="pt-PT" w:eastAsia="es-ES"/>
        </w:rPr>
        <w:t xml:space="preserve"> </w:t>
      </w:r>
      <w:r w:rsidRPr="005E23E0">
        <w:rPr>
          <w:rFonts w:ascii="Arial" w:eastAsia="Times New Roman" w:hAnsi="Arial" w:cs="Arial"/>
          <w:sz w:val="24"/>
          <w:szCs w:val="24"/>
          <w:lang w:val="pt-PT" w:eastAsia="es-ES"/>
        </w:rPr>
        <w:t>2014.</w:t>
      </w:r>
    </w:p>
    <w:p w14:paraId="28E09634" w14:textId="77777777" w:rsidR="006E5D2B" w:rsidRPr="005E23E0" w:rsidRDefault="006E5D2B" w:rsidP="00273C79">
      <w:pPr>
        <w:numPr>
          <w:ilvl w:val="0"/>
          <w:numId w:val="1"/>
        </w:numPr>
        <w:spacing w:after="0" w:line="360" w:lineRule="auto"/>
        <w:jc w:val="both"/>
        <w:rPr>
          <w:rFonts w:ascii="Arial" w:hAnsi="Arial" w:cs="Arial"/>
          <w:sz w:val="24"/>
          <w:szCs w:val="24"/>
        </w:rPr>
      </w:pPr>
      <w:r w:rsidRPr="005E23E0">
        <w:rPr>
          <w:rFonts w:ascii="Arial" w:hAnsi="Arial" w:cs="Arial"/>
          <w:sz w:val="24"/>
          <w:szCs w:val="24"/>
        </w:rPr>
        <w:t xml:space="preserve">Ortiz </w:t>
      </w:r>
      <w:proofErr w:type="spellStart"/>
      <w:r w:rsidRPr="005E23E0">
        <w:rPr>
          <w:rFonts w:ascii="Arial" w:hAnsi="Arial" w:cs="Arial"/>
          <w:sz w:val="24"/>
          <w:szCs w:val="24"/>
        </w:rPr>
        <w:t>Riaga</w:t>
      </w:r>
      <w:proofErr w:type="spellEnd"/>
      <w:r w:rsidRPr="005E23E0">
        <w:rPr>
          <w:rFonts w:ascii="Arial" w:hAnsi="Arial" w:cs="Arial"/>
          <w:sz w:val="24"/>
          <w:szCs w:val="24"/>
        </w:rPr>
        <w:t xml:space="preserve"> Carolina y Morales-Rubiano: La extensión universitaria en América Latina: concepciones y tendencias. Universidad Militar Nueva Granada, Bogotá, Colombia 2011 </w:t>
      </w:r>
    </w:p>
    <w:p w14:paraId="4AEF0D3A" w14:textId="1345B459" w:rsidR="006E5D2B" w:rsidRPr="005E23E0" w:rsidRDefault="006E5D2B" w:rsidP="00273C79">
      <w:pPr>
        <w:widowControl w:val="0"/>
        <w:numPr>
          <w:ilvl w:val="0"/>
          <w:numId w:val="1"/>
        </w:numPr>
        <w:tabs>
          <w:tab w:val="left" w:pos="426"/>
        </w:tabs>
        <w:spacing w:after="0" w:line="360" w:lineRule="auto"/>
        <w:ind w:right="-57"/>
        <w:jc w:val="both"/>
        <w:rPr>
          <w:rFonts w:ascii="Arial" w:hAnsi="Arial" w:cs="Arial"/>
          <w:iCs/>
          <w:sz w:val="24"/>
          <w:szCs w:val="24"/>
        </w:rPr>
      </w:pPr>
      <w:r w:rsidRPr="005E23E0">
        <w:rPr>
          <w:rFonts w:ascii="Arial" w:hAnsi="Arial" w:cs="Arial"/>
          <w:color w:val="000000"/>
          <w:sz w:val="24"/>
          <w:szCs w:val="24"/>
        </w:rPr>
        <w:t>Sánchez Manzano, Marta: La extensión ante los nuevos escenarios de la Universidad cubana: una visión</w:t>
      </w:r>
      <w:r w:rsidR="00CB074C">
        <w:rPr>
          <w:rFonts w:ascii="Arial" w:hAnsi="Arial" w:cs="Arial"/>
          <w:color w:val="000000"/>
          <w:sz w:val="24"/>
          <w:szCs w:val="24"/>
        </w:rPr>
        <w:t>.</w:t>
      </w:r>
      <w:r w:rsidR="00E1714D">
        <w:rPr>
          <w:rFonts w:ascii="Arial" w:hAnsi="Arial" w:cs="Arial"/>
          <w:color w:val="000000"/>
          <w:sz w:val="24"/>
          <w:szCs w:val="24"/>
        </w:rPr>
        <w:t xml:space="preserve"> </w:t>
      </w:r>
      <w:r w:rsidRPr="005E23E0">
        <w:rPr>
          <w:rFonts w:ascii="Arial" w:hAnsi="Arial" w:cs="Arial"/>
          <w:color w:val="000000"/>
          <w:sz w:val="24"/>
          <w:szCs w:val="24"/>
        </w:rPr>
        <w:t>Tesis</w:t>
      </w:r>
      <w:r w:rsidR="00E1714D">
        <w:rPr>
          <w:rFonts w:ascii="Arial" w:hAnsi="Arial" w:cs="Arial"/>
          <w:color w:val="000000"/>
          <w:sz w:val="24"/>
          <w:szCs w:val="24"/>
        </w:rPr>
        <w:t xml:space="preserve"> </w:t>
      </w:r>
      <w:r w:rsidRPr="005E23E0">
        <w:rPr>
          <w:rFonts w:ascii="Arial" w:hAnsi="Arial" w:cs="Arial"/>
          <w:color w:val="000000"/>
          <w:sz w:val="24"/>
          <w:szCs w:val="24"/>
        </w:rPr>
        <w:t>Universidad de Oriente, Santiago de Cuba.2003.</w:t>
      </w:r>
    </w:p>
    <w:p w14:paraId="4FDB36B9" w14:textId="11B80934" w:rsidR="006E5D2B" w:rsidRPr="005E23E0" w:rsidRDefault="006E5D2B" w:rsidP="00273C79">
      <w:pPr>
        <w:widowControl w:val="0"/>
        <w:numPr>
          <w:ilvl w:val="0"/>
          <w:numId w:val="1"/>
        </w:numPr>
        <w:tabs>
          <w:tab w:val="left" w:pos="426"/>
        </w:tabs>
        <w:spacing w:after="0" w:line="360" w:lineRule="auto"/>
        <w:ind w:right="-57"/>
        <w:jc w:val="both"/>
        <w:rPr>
          <w:rFonts w:ascii="Arial" w:hAnsi="Arial" w:cs="Arial"/>
          <w:iCs/>
          <w:sz w:val="24"/>
          <w:szCs w:val="24"/>
        </w:rPr>
      </w:pPr>
      <w:r w:rsidRPr="005E23E0">
        <w:rPr>
          <w:rFonts w:ascii="Arial" w:hAnsi="Arial" w:cs="Arial"/>
          <w:color w:val="000000"/>
          <w:sz w:val="24"/>
          <w:szCs w:val="24"/>
        </w:rPr>
        <w:lastRenderedPageBreak/>
        <w:t>Sanabria Alonso: Silvia Milagro</w:t>
      </w:r>
      <w:r w:rsidR="00E1714D">
        <w:rPr>
          <w:rFonts w:ascii="Arial" w:hAnsi="Arial" w:cs="Arial"/>
          <w:color w:val="000000"/>
          <w:sz w:val="24"/>
          <w:szCs w:val="24"/>
        </w:rPr>
        <w:t xml:space="preserve"> </w:t>
      </w:r>
      <w:r w:rsidRPr="005E23E0">
        <w:rPr>
          <w:rFonts w:ascii="Arial" w:eastAsia="Times New Roman" w:hAnsi="Arial" w:cs="Arial"/>
          <w:bCs/>
          <w:kern w:val="36"/>
          <w:sz w:val="24"/>
          <w:szCs w:val="24"/>
          <w:lang w:val="es-VE" w:eastAsia="es-ES"/>
        </w:rPr>
        <w:t>La labor docente en la extensión universitaria desde lo curricular en las FUM. Matanzas 2012.</w:t>
      </w:r>
    </w:p>
    <w:p w14:paraId="27CF2A14" w14:textId="73927246" w:rsidR="006E5D2B" w:rsidRDefault="006E5D2B" w:rsidP="00273C79">
      <w:pPr>
        <w:numPr>
          <w:ilvl w:val="0"/>
          <w:numId w:val="1"/>
        </w:numPr>
        <w:spacing w:after="0" w:line="360" w:lineRule="auto"/>
        <w:jc w:val="both"/>
        <w:rPr>
          <w:rFonts w:ascii="Arial" w:hAnsi="Arial" w:cs="Arial"/>
          <w:color w:val="000000"/>
          <w:sz w:val="24"/>
          <w:szCs w:val="24"/>
        </w:rPr>
      </w:pPr>
      <w:r w:rsidRPr="005E23E0">
        <w:rPr>
          <w:rFonts w:ascii="Arial" w:hAnsi="Arial" w:cs="Arial"/>
          <w:sz w:val="24"/>
          <w:szCs w:val="24"/>
        </w:rPr>
        <w:t>Medero</w:t>
      </w:r>
      <w:r w:rsidRPr="005E23E0">
        <w:rPr>
          <w:rFonts w:ascii="Arial" w:hAnsi="Arial" w:cs="Arial"/>
          <w:color w:val="000000"/>
          <w:sz w:val="24"/>
          <w:szCs w:val="24"/>
        </w:rPr>
        <w:t xml:space="preserve"> Hernández, N</w:t>
      </w:r>
      <w:proofErr w:type="gramStart"/>
      <w:r w:rsidRPr="005E23E0">
        <w:rPr>
          <w:rFonts w:ascii="Arial" w:hAnsi="Arial" w:cs="Arial"/>
          <w:color w:val="000000"/>
          <w:sz w:val="24"/>
          <w:szCs w:val="24"/>
        </w:rPr>
        <w:t>,N</w:t>
      </w:r>
      <w:proofErr w:type="gramEnd"/>
      <w:r w:rsidRPr="005E23E0">
        <w:rPr>
          <w:rFonts w:ascii="Arial" w:hAnsi="Arial" w:cs="Arial"/>
          <w:color w:val="000000"/>
          <w:sz w:val="24"/>
          <w:szCs w:val="24"/>
        </w:rPr>
        <w:t xml:space="preserve">: Cultura y universidad en </w:t>
      </w:r>
      <w:r>
        <w:rPr>
          <w:rFonts w:ascii="Arial" w:hAnsi="Arial" w:cs="Arial"/>
          <w:color w:val="000000"/>
          <w:sz w:val="24"/>
          <w:szCs w:val="24"/>
        </w:rPr>
        <w:t>el</w:t>
      </w:r>
      <w:r w:rsidRPr="005E23E0">
        <w:rPr>
          <w:rFonts w:ascii="Arial" w:hAnsi="Arial" w:cs="Arial"/>
          <w:color w:val="000000"/>
          <w:sz w:val="24"/>
          <w:szCs w:val="24"/>
        </w:rPr>
        <w:t xml:space="preserve"> fiel de la extensión universitaria. UAC. En selección de Lecturas. Curso Teoría de la cultura.</w:t>
      </w:r>
      <w:r w:rsidR="00CB074C">
        <w:rPr>
          <w:rFonts w:ascii="Arial" w:hAnsi="Arial" w:cs="Arial"/>
          <w:color w:val="000000"/>
          <w:sz w:val="24"/>
          <w:szCs w:val="24"/>
        </w:rPr>
        <w:t xml:space="preserve"> </w:t>
      </w:r>
      <w:r w:rsidRPr="005E23E0">
        <w:rPr>
          <w:rFonts w:ascii="Arial" w:hAnsi="Arial" w:cs="Arial"/>
          <w:color w:val="000000"/>
          <w:sz w:val="24"/>
          <w:szCs w:val="24"/>
        </w:rPr>
        <w:t>CUJAE.2003.</w:t>
      </w:r>
    </w:p>
    <w:p w14:paraId="518E170F" w14:textId="77777777" w:rsidR="006E5D2B" w:rsidRPr="00095878" w:rsidRDefault="006E5D2B" w:rsidP="00273C79">
      <w:pPr>
        <w:numPr>
          <w:ilvl w:val="0"/>
          <w:numId w:val="1"/>
        </w:numPr>
        <w:spacing w:after="0" w:line="360" w:lineRule="auto"/>
        <w:jc w:val="both"/>
        <w:rPr>
          <w:rFonts w:ascii="Arial" w:hAnsi="Arial" w:cs="Arial"/>
          <w:sz w:val="24"/>
          <w:szCs w:val="24"/>
        </w:rPr>
      </w:pPr>
      <w:r>
        <w:rPr>
          <w:rFonts w:ascii="Arial" w:hAnsi="Arial" w:cs="Arial"/>
          <w:sz w:val="24"/>
          <w:szCs w:val="24"/>
        </w:rPr>
        <w:t>Martínez Gómez Olga Elena &gt; La literatura en la Medicina. Universidad de Granada Espa</w:t>
      </w:r>
      <w:r w:rsidRPr="00095878">
        <w:rPr>
          <w:rFonts w:ascii="Arial" w:hAnsi="Arial" w:cs="Arial"/>
          <w:sz w:val="24"/>
          <w:szCs w:val="24"/>
        </w:rPr>
        <w:t>ña</w:t>
      </w:r>
      <w:r>
        <w:rPr>
          <w:rFonts w:ascii="Arial" w:hAnsi="Arial" w:cs="Arial"/>
          <w:sz w:val="24"/>
          <w:szCs w:val="24"/>
        </w:rPr>
        <w:t>.2002.</w:t>
      </w:r>
    </w:p>
    <w:p w14:paraId="53177377" w14:textId="77777777" w:rsidR="006E5D2B" w:rsidRDefault="006E5D2B" w:rsidP="00273C79">
      <w:pPr>
        <w:numPr>
          <w:ilvl w:val="0"/>
          <w:numId w:val="1"/>
        </w:numPr>
        <w:spacing w:after="0" w:line="360" w:lineRule="auto"/>
        <w:jc w:val="both"/>
        <w:rPr>
          <w:rFonts w:ascii="Arial" w:hAnsi="Arial" w:cs="Arial"/>
          <w:sz w:val="24"/>
          <w:szCs w:val="24"/>
        </w:rPr>
      </w:pPr>
      <w:r w:rsidRPr="005E23E0">
        <w:rPr>
          <w:rFonts w:ascii="Arial" w:hAnsi="Arial" w:cs="Arial"/>
          <w:sz w:val="24"/>
          <w:szCs w:val="24"/>
        </w:rPr>
        <w:t>Navarro F. Viaje al corazón de uno mismo. ¿Por qué demonios escriben los médicos? Discurso de ingreso en la Asociación Española de Médicos Escritores y Artistas. Madrid 1999.</w:t>
      </w:r>
    </w:p>
    <w:p w14:paraId="45B56DFA" w14:textId="21D20935" w:rsidR="006E5D2B" w:rsidRDefault="006E5D2B" w:rsidP="00273C79">
      <w:pPr>
        <w:numPr>
          <w:ilvl w:val="0"/>
          <w:numId w:val="1"/>
        </w:numPr>
        <w:spacing w:after="0" w:line="360" w:lineRule="auto"/>
        <w:jc w:val="both"/>
        <w:rPr>
          <w:rFonts w:ascii="Arial" w:hAnsi="Arial" w:cs="Arial"/>
          <w:sz w:val="24"/>
          <w:szCs w:val="24"/>
        </w:rPr>
      </w:pPr>
      <w:proofErr w:type="spellStart"/>
      <w:r>
        <w:rPr>
          <w:rFonts w:ascii="Arial" w:hAnsi="Arial" w:cs="Arial"/>
          <w:sz w:val="24"/>
          <w:szCs w:val="24"/>
        </w:rPr>
        <w:t>Nobaldo</w:t>
      </w:r>
      <w:proofErr w:type="spellEnd"/>
      <w:r>
        <w:rPr>
          <w:rFonts w:ascii="Arial" w:hAnsi="Arial" w:cs="Arial"/>
          <w:sz w:val="24"/>
          <w:szCs w:val="24"/>
        </w:rPr>
        <w:t xml:space="preserve"> Aguilera</w:t>
      </w:r>
      <w:r w:rsidR="00E1714D">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Yunexis</w:t>
      </w:r>
      <w:proofErr w:type="spellEnd"/>
      <w:r>
        <w:rPr>
          <w:rFonts w:ascii="Arial" w:hAnsi="Arial" w:cs="Arial"/>
          <w:sz w:val="24"/>
          <w:szCs w:val="24"/>
        </w:rPr>
        <w:t xml:space="preserve"> Teresa y otros&gt;La apreciación literaria en la formación socio humanística del estudiante de medicina. Revista Humanidades Médicas 15 (3) 486-510.</w:t>
      </w:r>
      <w:r w:rsidR="00E1714D" w:rsidRPr="00E1714D">
        <w:rPr>
          <w:rFonts w:ascii="Arial" w:hAnsi="Arial" w:cs="Arial"/>
          <w:sz w:val="24"/>
          <w:szCs w:val="24"/>
        </w:rPr>
        <w:t xml:space="preserve"> </w:t>
      </w:r>
      <w:r w:rsidR="00E1714D">
        <w:rPr>
          <w:rFonts w:ascii="Arial" w:hAnsi="Arial" w:cs="Arial"/>
          <w:sz w:val="24"/>
          <w:szCs w:val="24"/>
        </w:rPr>
        <w:t>Cuba.2015</w:t>
      </w:r>
    </w:p>
    <w:p w14:paraId="473A25C3" w14:textId="605D904A" w:rsidR="00E1714D" w:rsidRDefault="00E1714D" w:rsidP="00273C79">
      <w:pPr>
        <w:numPr>
          <w:ilvl w:val="0"/>
          <w:numId w:val="1"/>
        </w:numPr>
        <w:spacing w:after="0" w:line="360" w:lineRule="auto"/>
        <w:jc w:val="both"/>
        <w:rPr>
          <w:rFonts w:ascii="Arial" w:hAnsi="Arial" w:cs="Arial"/>
          <w:sz w:val="24"/>
          <w:szCs w:val="24"/>
        </w:rPr>
      </w:pPr>
      <w:proofErr w:type="spellStart"/>
      <w:r>
        <w:rPr>
          <w:rFonts w:ascii="Arial" w:hAnsi="Arial" w:cs="Arial"/>
          <w:sz w:val="24"/>
          <w:szCs w:val="24"/>
        </w:rPr>
        <w:t>Rillo</w:t>
      </w:r>
      <w:proofErr w:type="spellEnd"/>
      <w:r>
        <w:rPr>
          <w:rFonts w:ascii="Arial" w:hAnsi="Arial" w:cs="Arial"/>
          <w:sz w:val="24"/>
          <w:szCs w:val="24"/>
        </w:rPr>
        <w:t xml:space="preserve"> Arturo G, vega Mondragón </w:t>
      </w:r>
      <w:proofErr w:type="spellStart"/>
      <w:r>
        <w:rPr>
          <w:rFonts w:ascii="Arial" w:hAnsi="Arial" w:cs="Arial"/>
          <w:sz w:val="24"/>
          <w:szCs w:val="24"/>
        </w:rPr>
        <w:t>Liseth</w:t>
      </w:r>
      <w:proofErr w:type="spellEnd"/>
      <w:r>
        <w:rPr>
          <w:rFonts w:ascii="Arial" w:hAnsi="Arial" w:cs="Arial"/>
          <w:sz w:val="24"/>
          <w:szCs w:val="24"/>
        </w:rPr>
        <w:t>. Literatura y Medicina Revista Estudios Literarios. Universidad Complutense de Madrid.</w:t>
      </w:r>
      <w:r w:rsidR="005E1F59">
        <w:rPr>
          <w:rFonts w:ascii="Arial" w:hAnsi="Arial" w:cs="Arial"/>
          <w:sz w:val="24"/>
          <w:szCs w:val="24"/>
        </w:rPr>
        <w:t>2009.</w:t>
      </w:r>
    </w:p>
    <w:p w14:paraId="59D4F719" w14:textId="3226610B" w:rsidR="00CC05D1" w:rsidRDefault="006E5D2B" w:rsidP="00273C79">
      <w:pPr>
        <w:numPr>
          <w:ilvl w:val="0"/>
          <w:numId w:val="1"/>
        </w:numPr>
        <w:spacing w:after="0" w:line="360" w:lineRule="auto"/>
        <w:jc w:val="both"/>
        <w:rPr>
          <w:rFonts w:ascii="Arial" w:hAnsi="Arial" w:cs="Arial"/>
          <w:sz w:val="24"/>
          <w:szCs w:val="24"/>
        </w:rPr>
      </w:pPr>
      <w:r>
        <w:rPr>
          <w:rFonts w:ascii="Arial" w:hAnsi="Arial" w:cs="Arial"/>
          <w:sz w:val="24"/>
          <w:szCs w:val="24"/>
        </w:rPr>
        <w:t>Romero Leguizamón Cr ¿medicina &gt;arte o ciencia? Una reflexión sobre las artes en la educación médica. Educación médica.</w:t>
      </w:r>
      <w:r w:rsidR="00F969BC">
        <w:rPr>
          <w:rFonts w:ascii="Arial" w:hAnsi="Arial" w:cs="Arial"/>
          <w:sz w:val="24"/>
          <w:szCs w:val="24"/>
        </w:rPr>
        <w:t xml:space="preserve"> </w:t>
      </w:r>
      <w:r w:rsidR="00AF536D">
        <w:rPr>
          <w:rFonts w:ascii="Arial" w:hAnsi="Arial" w:cs="Arial"/>
          <w:sz w:val="24"/>
          <w:szCs w:val="24"/>
        </w:rPr>
        <w:t xml:space="preserve">Colombia </w:t>
      </w:r>
      <w:r>
        <w:rPr>
          <w:rFonts w:ascii="Arial" w:hAnsi="Arial" w:cs="Arial"/>
          <w:sz w:val="24"/>
          <w:szCs w:val="24"/>
        </w:rPr>
        <w:t>2017.</w:t>
      </w:r>
    </w:p>
    <w:p w14:paraId="77D98C77" w14:textId="2A5B7D0B" w:rsidR="00B41263" w:rsidRDefault="00B41263" w:rsidP="00273C79">
      <w:pPr>
        <w:spacing w:after="0" w:line="360" w:lineRule="auto"/>
        <w:jc w:val="both"/>
        <w:rPr>
          <w:rFonts w:ascii="Arial" w:hAnsi="Arial" w:cs="Arial"/>
          <w:sz w:val="24"/>
          <w:szCs w:val="24"/>
        </w:rPr>
      </w:pPr>
    </w:p>
    <w:sectPr w:rsidR="00B41263" w:rsidSect="00273C7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82A3D" w14:textId="77777777" w:rsidR="00644DE1" w:rsidRDefault="00644DE1" w:rsidP="00221CFC">
      <w:pPr>
        <w:spacing w:after="0" w:line="240" w:lineRule="auto"/>
      </w:pPr>
      <w:r>
        <w:separator/>
      </w:r>
    </w:p>
  </w:endnote>
  <w:endnote w:type="continuationSeparator" w:id="0">
    <w:p w14:paraId="0F3AE83C" w14:textId="77777777" w:rsidR="00644DE1" w:rsidRDefault="00644DE1" w:rsidP="0022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45B53" w14:textId="77777777" w:rsidR="00644DE1" w:rsidRDefault="00644DE1" w:rsidP="00221CFC">
      <w:pPr>
        <w:spacing w:after="0" w:line="240" w:lineRule="auto"/>
      </w:pPr>
      <w:r>
        <w:separator/>
      </w:r>
    </w:p>
  </w:footnote>
  <w:footnote w:type="continuationSeparator" w:id="0">
    <w:p w14:paraId="37D31A43" w14:textId="77777777" w:rsidR="00644DE1" w:rsidRDefault="00644DE1" w:rsidP="00221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B5FE6"/>
    <w:multiLevelType w:val="hybridMultilevel"/>
    <w:tmpl w:val="9000E3CC"/>
    <w:lvl w:ilvl="0" w:tplc="90E04A68">
      <w:start w:val="1"/>
      <w:numFmt w:val="bullet"/>
      <w:lvlText w:val=""/>
      <w:lvlJc w:val="left"/>
      <w:pPr>
        <w:tabs>
          <w:tab w:val="num" w:pos="502"/>
        </w:tabs>
        <w:ind w:left="502" w:hanging="360"/>
      </w:pPr>
      <w:rPr>
        <w:rFonts w:ascii="Wingdings" w:hAnsi="Wingdings" w:hint="default"/>
      </w:rPr>
    </w:lvl>
    <w:lvl w:ilvl="1" w:tplc="FB98A726" w:tentative="1">
      <w:start w:val="1"/>
      <w:numFmt w:val="bullet"/>
      <w:lvlText w:val=""/>
      <w:lvlJc w:val="left"/>
      <w:pPr>
        <w:tabs>
          <w:tab w:val="num" w:pos="1222"/>
        </w:tabs>
        <w:ind w:left="1222" w:hanging="360"/>
      </w:pPr>
      <w:rPr>
        <w:rFonts w:ascii="Wingdings" w:hAnsi="Wingdings" w:hint="default"/>
      </w:rPr>
    </w:lvl>
    <w:lvl w:ilvl="2" w:tplc="05EEBF28" w:tentative="1">
      <w:start w:val="1"/>
      <w:numFmt w:val="bullet"/>
      <w:lvlText w:val=""/>
      <w:lvlJc w:val="left"/>
      <w:pPr>
        <w:tabs>
          <w:tab w:val="num" w:pos="1942"/>
        </w:tabs>
        <w:ind w:left="1942" w:hanging="360"/>
      </w:pPr>
      <w:rPr>
        <w:rFonts w:ascii="Wingdings" w:hAnsi="Wingdings" w:hint="default"/>
      </w:rPr>
    </w:lvl>
    <w:lvl w:ilvl="3" w:tplc="F5D479B2" w:tentative="1">
      <w:start w:val="1"/>
      <w:numFmt w:val="bullet"/>
      <w:lvlText w:val=""/>
      <w:lvlJc w:val="left"/>
      <w:pPr>
        <w:tabs>
          <w:tab w:val="num" w:pos="2662"/>
        </w:tabs>
        <w:ind w:left="2662" w:hanging="360"/>
      </w:pPr>
      <w:rPr>
        <w:rFonts w:ascii="Wingdings" w:hAnsi="Wingdings" w:hint="default"/>
      </w:rPr>
    </w:lvl>
    <w:lvl w:ilvl="4" w:tplc="287C9814" w:tentative="1">
      <w:start w:val="1"/>
      <w:numFmt w:val="bullet"/>
      <w:lvlText w:val=""/>
      <w:lvlJc w:val="left"/>
      <w:pPr>
        <w:tabs>
          <w:tab w:val="num" w:pos="3382"/>
        </w:tabs>
        <w:ind w:left="3382" w:hanging="360"/>
      </w:pPr>
      <w:rPr>
        <w:rFonts w:ascii="Wingdings" w:hAnsi="Wingdings" w:hint="default"/>
      </w:rPr>
    </w:lvl>
    <w:lvl w:ilvl="5" w:tplc="D3482CA0" w:tentative="1">
      <w:start w:val="1"/>
      <w:numFmt w:val="bullet"/>
      <w:lvlText w:val=""/>
      <w:lvlJc w:val="left"/>
      <w:pPr>
        <w:tabs>
          <w:tab w:val="num" w:pos="4102"/>
        </w:tabs>
        <w:ind w:left="4102" w:hanging="360"/>
      </w:pPr>
      <w:rPr>
        <w:rFonts w:ascii="Wingdings" w:hAnsi="Wingdings" w:hint="default"/>
      </w:rPr>
    </w:lvl>
    <w:lvl w:ilvl="6" w:tplc="793A2BEC" w:tentative="1">
      <w:start w:val="1"/>
      <w:numFmt w:val="bullet"/>
      <w:lvlText w:val=""/>
      <w:lvlJc w:val="left"/>
      <w:pPr>
        <w:tabs>
          <w:tab w:val="num" w:pos="4822"/>
        </w:tabs>
        <w:ind w:left="4822" w:hanging="360"/>
      </w:pPr>
      <w:rPr>
        <w:rFonts w:ascii="Wingdings" w:hAnsi="Wingdings" w:hint="default"/>
      </w:rPr>
    </w:lvl>
    <w:lvl w:ilvl="7" w:tplc="8BBE7CF6" w:tentative="1">
      <w:start w:val="1"/>
      <w:numFmt w:val="bullet"/>
      <w:lvlText w:val=""/>
      <w:lvlJc w:val="left"/>
      <w:pPr>
        <w:tabs>
          <w:tab w:val="num" w:pos="5542"/>
        </w:tabs>
        <w:ind w:left="5542" w:hanging="360"/>
      </w:pPr>
      <w:rPr>
        <w:rFonts w:ascii="Wingdings" w:hAnsi="Wingdings" w:hint="default"/>
      </w:rPr>
    </w:lvl>
    <w:lvl w:ilvl="8" w:tplc="46CC7638" w:tentative="1">
      <w:start w:val="1"/>
      <w:numFmt w:val="bullet"/>
      <w:lvlText w:val=""/>
      <w:lvlJc w:val="left"/>
      <w:pPr>
        <w:tabs>
          <w:tab w:val="num" w:pos="6262"/>
        </w:tabs>
        <w:ind w:left="6262" w:hanging="360"/>
      </w:pPr>
      <w:rPr>
        <w:rFonts w:ascii="Wingdings" w:hAnsi="Wingdings" w:hint="default"/>
      </w:rPr>
    </w:lvl>
  </w:abstractNum>
  <w:abstractNum w:abstractNumId="1">
    <w:nsid w:val="32BC1AE3"/>
    <w:multiLevelType w:val="hybridMultilevel"/>
    <w:tmpl w:val="348E9D78"/>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9EE245D"/>
    <w:multiLevelType w:val="hybridMultilevel"/>
    <w:tmpl w:val="309420D8"/>
    <w:lvl w:ilvl="0" w:tplc="0C0A000F">
      <w:start w:val="1"/>
      <w:numFmt w:val="decimal"/>
      <w:lvlText w:val="%1."/>
      <w:lvlJc w:val="left"/>
      <w:pPr>
        <w:ind w:left="502"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3">
    <w:nsid w:val="426D0A48"/>
    <w:multiLevelType w:val="hybridMultilevel"/>
    <w:tmpl w:val="49E08916"/>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
    <w:nsid w:val="53581FF3"/>
    <w:multiLevelType w:val="hybridMultilevel"/>
    <w:tmpl w:val="BD54F0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B48137C"/>
    <w:multiLevelType w:val="hybridMultilevel"/>
    <w:tmpl w:val="632878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BBA2625"/>
    <w:multiLevelType w:val="hybridMultilevel"/>
    <w:tmpl w:val="C8420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C8D18F5"/>
    <w:multiLevelType w:val="hybridMultilevel"/>
    <w:tmpl w:val="58CAB022"/>
    <w:lvl w:ilvl="0" w:tplc="08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797A17F9"/>
    <w:multiLevelType w:val="hybridMultilevel"/>
    <w:tmpl w:val="C48A6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B693424"/>
    <w:multiLevelType w:val="hybridMultilevel"/>
    <w:tmpl w:val="2A72AD84"/>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57"/>
    <w:rsid w:val="00004AD5"/>
    <w:rsid w:val="00032FC8"/>
    <w:rsid w:val="0004290A"/>
    <w:rsid w:val="000526AC"/>
    <w:rsid w:val="00053B22"/>
    <w:rsid w:val="00062BBF"/>
    <w:rsid w:val="00062F79"/>
    <w:rsid w:val="00072A70"/>
    <w:rsid w:val="000730C9"/>
    <w:rsid w:val="00073271"/>
    <w:rsid w:val="000732D7"/>
    <w:rsid w:val="000807E5"/>
    <w:rsid w:val="000866A7"/>
    <w:rsid w:val="0009795B"/>
    <w:rsid w:val="000A3499"/>
    <w:rsid w:val="000A525B"/>
    <w:rsid w:val="000C2BC6"/>
    <w:rsid w:val="000E1AAD"/>
    <w:rsid w:val="000E6947"/>
    <w:rsid w:val="000F6938"/>
    <w:rsid w:val="000F7EC3"/>
    <w:rsid w:val="00100953"/>
    <w:rsid w:val="00117F6D"/>
    <w:rsid w:val="00121195"/>
    <w:rsid w:val="00127320"/>
    <w:rsid w:val="00132924"/>
    <w:rsid w:val="001336AE"/>
    <w:rsid w:val="00151ECD"/>
    <w:rsid w:val="00153CFF"/>
    <w:rsid w:val="00171B3D"/>
    <w:rsid w:val="00180073"/>
    <w:rsid w:val="001816CC"/>
    <w:rsid w:val="00187EBC"/>
    <w:rsid w:val="00191482"/>
    <w:rsid w:val="001A151D"/>
    <w:rsid w:val="001A35B6"/>
    <w:rsid w:val="001A51BF"/>
    <w:rsid w:val="001A61C3"/>
    <w:rsid w:val="001B7021"/>
    <w:rsid w:val="001C38DC"/>
    <w:rsid w:val="001D538C"/>
    <w:rsid w:val="001D575E"/>
    <w:rsid w:val="001E0E5D"/>
    <w:rsid w:val="001E3141"/>
    <w:rsid w:val="001E7E01"/>
    <w:rsid w:val="001F1ECA"/>
    <w:rsid w:val="001F586C"/>
    <w:rsid w:val="0020278D"/>
    <w:rsid w:val="002124E1"/>
    <w:rsid w:val="00221CFC"/>
    <w:rsid w:val="00232DBE"/>
    <w:rsid w:val="00255533"/>
    <w:rsid w:val="002612C0"/>
    <w:rsid w:val="002621D1"/>
    <w:rsid w:val="00265B85"/>
    <w:rsid w:val="002719F8"/>
    <w:rsid w:val="00273C79"/>
    <w:rsid w:val="00290175"/>
    <w:rsid w:val="00293871"/>
    <w:rsid w:val="002963BE"/>
    <w:rsid w:val="002A06CB"/>
    <w:rsid w:val="002A4C46"/>
    <w:rsid w:val="002A7A0D"/>
    <w:rsid w:val="002B2058"/>
    <w:rsid w:val="002B56CF"/>
    <w:rsid w:val="002B7E57"/>
    <w:rsid w:val="002C07F7"/>
    <w:rsid w:val="002C746D"/>
    <w:rsid w:val="002D7AC4"/>
    <w:rsid w:val="002E2C71"/>
    <w:rsid w:val="002E3699"/>
    <w:rsid w:val="002F0BC2"/>
    <w:rsid w:val="00301934"/>
    <w:rsid w:val="00307366"/>
    <w:rsid w:val="00307C58"/>
    <w:rsid w:val="00310819"/>
    <w:rsid w:val="00317B2A"/>
    <w:rsid w:val="003207CC"/>
    <w:rsid w:val="00325D74"/>
    <w:rsid w:val="00330C1E"/>
    <w:rsid w:val="0033643E"/>
    <w:rsid w:val="00337C66"/>
    <w:rsid w:val="00370A30"/>
    <w:rsid w:val="0038743C"/>
    <w:rsid w:val="00393671"/>
    <w:rsid w:val="00396425"/>
    <w:rsid w:val="003A4F46"/>
    <w:rsid w:val="003B1F02"/>
    <w:rsid w:val="003E666A"/>
    <w:rsid w:val="003F6F22"/>
    <w:rsid w:val="003F7461"/>
    <w:rsid w:val="00404E6D"/>
    <w:rsid w:val="004154C9"/>
    <w:rsid w:val="004253EF"/>
    <w:rsid w:val="00434153"/>
    <w:rsid w:val="00453EFF"/>
    <w:rsid w:val="00455325"/>
    <w:rsid w:val="004601A1"/>
    <w:rsid w:val="004711C7"/>
    <w:rsid w:val="00477402"/>
    <w:rsid w:val="004935E6"/>
    <w:rsid w:val="004B15E1"/>
    <w:rsid w:val="004C0568"/>
    <w:rsid w:val="004C2A2D"/>
    <w:rsid w:val="004C498A"/>
    <w:rsid w:val="004D2DE3"/>
    <w:rsid w:val="004D69D9"/>
    <w:rsid w:val="004D6BF4"/>
    <w:rsid w:val="004F70EE"/>
    <w:rsid w:val="005010D5"/>
    <w:rsid w:val="005137D5"/>
    <w:rsid w:val="005138FD"/>
    <w:rsid w:val="0051639E"/>
    <w:rsid w:val="00517FCD"/>
    <w:rsid w:val="0052104A"/>
    <w:rsid w:val="005220EF"/>
    <w:rsid w:val="00532513"/>
    <w:rsid w:val="00534E4E"/>
    <w:rsid w:val="0054551D"/>
    <w:rsid w:val="00546533"/>
    <w:rsid w:val="0055213B"/>
    <w:rsid w:val="0058066E"/>
    <w:rsid w:val="00581CC1"/>
    <w:rsid w:val="005901AA"/>
    <w:rsid w:val="005B60B3"/>
    <w:rsid w:val="005C1E69"/>
    <w:rsid w:val="005D053F"/>
    <w:rsid w:val="005D6251"/>
    <w:rsid w:val="005D7FF0"/>
    <w:rsid w:val="005E1F59"/>
    <w:rsid w:val="005E2D63"/>
    <w:rsid w:val="005E3F30"/>
    <w:rsid w:val="005E7724"/>
    <w:rsid w:val="005F32A4"/>
    <w:rsid w:val="005F353F"/>
    <w:rsid w:val="005F7026"/>
    <w:rsid w:val="006008B3"/>
    <w:rsid w:val="00602B6B"/>
    <w:rsid w:val="00604633"/>
    <w:rsid w:val="0060738C"/>
    <w:rsid w:val="00612763"/>
    <w:rsid w:val="0062496C"/>
    <w:rsid w:val="0062505D"/>
    <w:rsid w:val="00625D44"/>
    <w:rsid w:val="006350D4"/>
    <w:rsid w:val="00640CFF"/>
    <w:rsid w:val="00643689"/>
    <w:rsid w:val="00644DE1"/>
    <w:rsid w:val="00646F20"/>
    <w:rsid w:val="00650E05"/>
    <w:rsid w:val="00654370"/>
    <w:rsid w:val="00661DC4"/>
    <w:rsid w:val="00677096"/>
    <w:rsid w:val="006835F2"/>
    <w:rsid w:val="006836B3"/>
    <w:rsid w:val="006A455E"/>
    <w:rsid w:val="006A4EBE"/>
    <w:rsid w:val="006C0A09"/>
    <w:rsid w:val="006C20CF"/>
    <w:rsid w:val="006C433A"/>
    <w:rsid w:val="006E2004"/>
    <w:rsid w:val="006E5D2B"/>
    <w:rsid w:val="006E5D6D"/>
    <w:rsid w:val="00712804"/>
    <w:rsid w:val="0071394F"/>
    <w:rsid w:val="00723257"/>
    <w:rsid w:val="0074143C"/>
    <w:rsid w:val="007530FD"/>
    <w:rsid w:val="00756547"/>
    <w:rsid w:val="00764D95"/>
    <w:rsid w:val="00772968"/>
    <w:rsid w:val="00774781"/>
    <w:rsid w:val="00786B77"/>
    <w:rsid w:val="007A2FF2"/>
    <w:rsid w:val="007A67A3"/>
    <w:rsid w:val="007B1628"/>
    <w:rsid w:val="007B5458"/>
    <w:rsid w:val="007C3CFC"/>
    <w:rsid w:val="007C581A"/>
    <w:rsid w:val="007D08FE"/>
    <w:rsid w:val="007D52A7"/>
    <w:rsid w:val="007F139A"/>
    <w:rsid w:val="007F69F4"/>
    <w:rsid w:val="0081217E"/>
    <w:rsid w:val="00812741"/>
    <w:rsid w:val="008133B4"/>
    <w:rsid w:val="008154E4"/>
    <w:rsid w:val="00826AF0"/>
    <w:rsid w:val="00836BA1"/>
    <w:rsid w:val="00843E4E"/>
    <w:rsid w:val="0085462E"/>
    <w:rsid w:val="0086170F"/>
    <w:rsid w:val="00867037"/>
    <w:rsid w:val="00870E86"/>
    <w:rsid w:val="00873DB7"/>
    <w:rsid w:val="008746FC"/>
    <w:rsid w:val="0088387D"/>
    <w:rsid w:val="008A5D11"/>
    <w:rsid w:val="008A7156"/>
    <w:rsid w:val="008B748F"/>
    <w:rsid w:val="008D2841"/>
    <w:rsid w:val="008D2933"/>
    <w:rsid w:val="008F6BA0"/>
    <w:rsid w:val="0090177B"/>
    <w:rsid w:val="009036E9"/>
    <w:rsid w:val="00906337"/>
    <w:rsid w:val="009162C3"/>
    <w:rsid w:val="009215CE"/>
    <w:rsid w:val="0094125D"/>
    <w:rsid w:val="00944E23"/>
    <w:rsid w:val="00967167"/>
    <w:rsid w:val="0097377A"/>
    <w:rsid w:val="009741AF"/>
    <w:rsid w:val="00977084"/>
    <w:rsid w:val="00977DD8"/>
    <w:rsid w:val="009956D0"/>
    <w:rsid w:val="00995CFC"/>
    <w:rsid w:val="009A203C"/>
    <w:rsid w:val="009A7779"/>
    <w:rsid w:val="009B1D0E"/>
    <w:rsid w:val="009B7719"/>
    <w:rsid w:val="009C5106"/>
    <w:rsid w:val="009F37B9"/>
    <w:rsid w:val="00A202BB"/>
    <w:rsid w:val="00A327F8"/>
    <w:rsid w:val="00A440A2"/>
    <w:rsid w:val="00A5151B"/>
    <w:rsid w:val="00A51D42"/>
    <w:rsid w:val="00A550EA"/>
    <w:rsid w:val="00A5742C"/>
    <w:rsid w:val="00A61885"/>
    <w:rsid w:val="00A6364B"/>
    <w:rsid w:val="00A720CD"/>
    <w:rsid w:val="00A74762"/>
    <w:rsid w:val="00A76BE9"/>
    <w:rsid w:val="00A90DA3"/>
    <w:rsid w:val="00AC3502"/>
    <w:rsid w:val="00AD1F83"/>
    <w:rsid w:val="00AD7ED3"/>
    <w:rsid w:val="00AE27EE"/>
    <w:rsid w:val="00AF0091"/>
    <w:rsid w:val="00AF536D"/>
    <w:rsid w:val="00B03837"/>
    <w:rsid w:val="00B125A0"/>
    <w:rsid w:val="00B22852"/>
    <w:rsid w:val="00B25638"/>
    <w:rsid w:val="00B25765"/>
    <w:rsid w:val="00B32212"/>
    <w:rsid w:val="00B3500A"/>
    <w:rsid w:val="00B357F7"/>
    <w:rsid w:val="00B4113B"/>
    <w:rsid w:val="00B41263"/>
    <w:rsid w:val="00B44D53"/>
    <w:rsid w:val="00B52493"/>
    <w:rsid w:val="00B62F1B"/>
    <w:rsid w:val="00B6527A"/>
    <w:rsid w:val="00B66C9D"/>
    <w:rsid w:val="00B87F01"/>
    <w:rsid w:val="00B90E1B"/>
    <w:rsid w:val="00B91B5D"/>
    <w:rsid w:val="00B91FE3"/>
    <w:rsid w:val="00B96863"/>
    <w:rsid w:val="00BB11DC"/>
    <w:rsid w:val="00BB2E39"/>
    <w:rsid w:val="00BB4B2A"/>
    <w:rsid w:val="00BB6A6F"/>
    <w:rsid w:val="00BC181C"/>
    <w:rsid w:val="00BC3FE4"/>
    <w:rsid w:val="00BC62DA"/>
    <w:rsid w:val="00BE5C70"/>
    <w:rsid w:val="00BF7D39"/>
    <w:rsid w:val="00C01D7A"/>
    <w:rsid w:val="00C212CB"/>
    <w:rsid w:val="00C37FB5"/>
    <w:rsid w:val="00C53764"/>
    <w:rsid w:val="00C5458B"/>
    <w:rsid w:val="00C57A45"/>
    <w:rsid w:val="00C622EF"/>
    <w:rsid w:val="00C6394E"/>
    <w:rsid w:val="00C639E9"/>
    <w:rsid w:val="00C67A4B"/>
    <w:rsid w:val="00C8361B"/>
    <w:rsid w:val="00C9403F"/>
    <w:rsid w:val="00C95D63"/>
    <w:rsid w:val="00CA5C0E"/>
    <w:rsid w:val="00CB074C"/>
    <w:rsid w:val="00CC05D1"/>
    <w:rsid w:val="00CD0948"/>
    <w:rsid w:val="00CD4FC8"/>
    <w:rsid w:val="00CE2211"/>
    <w:rsid w:val="00CF58FA"/>
    <w:rsid w:val="00CF76B0"/>
    <w:rsid w:val="00D07BDB"/>
    <w:rsid w:val="00D109F2"/>
    <w:rsid w:val="00D17C30"/>
    <w:rsid w:val="00D17E3C"/>
    <w:rsid w:val="00D26447"/>
    <w:rsid w:val="00D379C3"/>
    <w:rsid w:val="00D44390"/>
    <w:rsid w:val="00D44629"/>
    <w:rsid w:val="00D4618D"/>
    <w:rsid w:val="00D61D41"/>
    <w:rsid w:val="00D74599"/>
    <w:rsid w:val="00D77E88"/>
    <w:rsid w:val="00D80A27"/>
    <w:rsid w:val="00D81A8F"/>
    <w:rsid w:val="00D82B32"/>
    <w:rsid w:val="00D82D2F"/>
    <w:rsid w:val="00D934F3"/>
    <w:rsid w:val="00DA1258"/>
    <w:rsid w:val="00DA1879"/>
    <w:rsid w:val="00DA5BA8"/>
    <w:rsid w:val="00DA714E"/>
    <w:rsid w:val="00DB0126"/>
    <w:rsid w:val="00DB270B"/>
    <w:rsid w:val="00DC5E22"/>
    <w:rsid w:val="00DD306A"/>
    <w:rsid w:val="00DD5F15"/>
    <w:rsid w:val="00DF63B1"/>
    <w:rsid w:val="00DF647C"/>
    <w:rsid w:val="00E03C01"/>
    <w:rsid w:val="00E13EE0"/>
    <w:rsid w:val="00E1714D"/>
    <w:rsid w:val="00E37503"/>
    <w:rsid w:val="00E41B6E"/>
    <w:rsid w:val="00E428B3"/>
    <w:rsid w:val="00E56819"/>
    <w:rsid w:val="00E65362"/>
    <w:rsid w:val="00E66CA5"/>
    <w:rsid w:val="00E73A2D"/>
    <w:rsid w:val="00E75A1D"/>
    <w:rsid w:val="00E75CCE"/>
    <w:rsid w:val="00E80A96"/>
    <w:rsid w:val="00E8413E"/>
    <w:rsid w:val="00E904F7"/>
    <w:rsid w:val="00E91814"/>
    <w:rsid w:val="00E96000"/>
    <w:rsid w:val="00EA4005"/>
    <w:rsid w:val="00EA7E03"/>
    <w:rsid w:val="00EB5625"/>
    <w:rsid w:val="00EB775B"/>
    <w:rsid w:val="00EC21E7"/>
    <w:rsid w:val="00ED3447"/>
    <w:rsid w:val="00ED4D7E"/>
    <w:rsid w:val="00EE38D8"/>
    <w:rsid w:val="00EE474B"/>
    <w:rsid w:val="00EE488A"/>
    <w:rsid w:val="00EE4DEA"/>
    <w:rsid w:val="00EE7D3C"/>
    <w:rsid w:val="00EF4762"/>
    <w:rsid w:val="00F01FFE"/>
    <w:rsid w:val="00F03CC6"/>
    <w:rsid w:val="00F045F0"/>
    <w:rsid w:val="00F0721A"/>
    <w:rsid w:val="00F11278"/>
    <w:rsid w:val="00F17394"/>
    <w:rsid w:val="00F23BA5"/>
    <w:rsid w:val="00F26BBF"/>
    <w:rsid w:val="00F412EF"/>
    <w:rsid w:val="00F51D7E"/>
    <w:rsid w:val="00F539EE"/>
    <w:rsid w:val="00F57C86"/>
    <w:rsid w:val="00F80FE9"/>
    <w:rsid w:val="00F8457D"/>
    <w:rsid w:val="00F92BC9"/>
    <w:rsid w:val="00F943A4"/>
    <w:rsid w:val="00F94618"/>
    <w:rsid w:val="00F967AE"/>
    <w:rsid w:val="00F969BC"/>
    <w:rsid w:val="00FA0E44"/>
    <w:rsid w:val="00FA18CB"/>
    <w:rsid w:val="00FC3D90"/>
    <w:rsid w:val="00FD1DCA"/>
    <w:rsid w:val="00FE1B37"/>
    <w:rsid w:val="00FE5B2F"/>
    <w:rsid w:val="00FE6A33"/>
    <w:rsid w:val="00FE6E32"/>
    <w:rsid w:val="00FF101D"/>
    <w:rsid w:val="00FF23C9"/>
    <w:rsid w:val="00FF58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E5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5D2B"/>
    <w:pPr>
      <w:ind w:left="720"/>
      <w:contextualSpacing/>
    </w:pPr>
  </w:style>
  <w:style w:type="paragraph" w:styleId="NormalWeb">
    <w:name w:val="Normal (Web)"/>
    <w:basedOn w:val="Normal"/>
    <w:uiPriority w:val="99"/>
    <w:semiHidden/>
    <w:unhideWhenUsed/>
    <w:rsid w:val="00DB0126"/>
    <w:rPr>
      <w:rFonts w:ascii="Times New Roman" w:hAnsi="Times New Roman"/>
      <w:sz w:val="24"/>
      <w:szCs w:val="24"/>
    </w:rPr>
  </w:style>
  <w:style w:type="table" w:styleId="Tablaconcuadrcula">
    <w:name w:val="Table Grid"/>
    <w:basedOn w:val="Tablanormal"/>
    <w:uiPriority w:val="39"/>
    <w:rsid w:val="004C0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F1ECA"/>
    <w:rPr>
      <w:color w:val="0563C1" w:themeColor="hyperlink"/>
      <w:u w:val="single"/>
    </w:rPr>
  </w:style>
  <w:style w:type="character" w:customStyle="1" w:styleId="UnresolvedMention">
    <w:name w:val="Unresolved Mention"/>
    <w:basedOn w:val="Fuentedeprrafopredeter"/>
    <w:uiPriority w:val="99"/>
    <w:semiHidden/>
    <w:unhideWhenUsed/>
    <w:rsid w:val="001F1ECA"/>
    <w:rPr>
      <w:color w:val="605E5C"/>
      <w:shd w:val="clear" w:color="auto" w:fill="E1DFDD"/>
    </w:rPr>
  </w:style>
  <w:style w:type="paragraph" w:styleId="Encabezado">
    <w:name w:val="header"/>
    <w:basedOn w:val="Normal"/>
    <w:link w:val="EncabezadoCar"/>
    <w:uiPriority w:val="99"/>
    <w:unhideWhenUsed/>
    <w:rsid w:val="00221C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1CFC"/>
    <w:rPr>
      <w:rFonts w:ascii="Calibri" w:eastAsia="Calibri" w:hAnsi="Calibri" w:cs="Times New Roman"/>
    </w:rPr>
  </w:style>
  <w:style w:type="paragraph" w:styleId="Piedepgina">
    <w:name w:val="footer"/>
    <w:basedOn w:val="Normal"/>
    <w:link w:val="PiedepginaCar"/>
    <w:uiPriority w:val="99"/>
    <w:unhideWhenUsed/>
    <w:rsid w:val="00221C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1CF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E5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5D2B"/>
    <w:pPr>
      <w:ind w:left="720"/>
      <w:contextualSpacing/>
    </w:pPr>
  </w:style>
  <w:style w:type="paragraph" w:styleId="NormalWeb">
    <w:name w:val="Normal (Web)"/>
    <w:basedOn w:val="Normal"/>
    <w:uiPriority w:val="99"/>
    <w:semiHidden/>
    <w:unhideWhenUsed/>
    <w:rsid w:val="00DB0126"/>
    <w:rPr>
      <w:rFonts w:ascii="Times New Roman" w:hAnsi="Times New Roman"/>
      <w:sz w:val="24"/>
      <w:szCs w:val="24"/>
    </w:rPr>
  </w:style>
  <w:style w:type="table" w:styleId="Tablaconcuadrcula">
    <w:name w:val="Table Grid"/>
    <w:basedOn w:val="Tablanormal"/>
    <w:uiPriority w:val="39"/>
    <w:rsid w:val="004C0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F1ECA"/>
    <w:rPr>
      <w:color w:val="0563C1" w:themeColor="hyperlink"/>
      <w:u w:val="single"/>
    </w:rPr>
  </w:style>
  <w:style w:type="character" w:customStyle="1" w:styleId="UnresolvedMention">
    <w:name w:val="Unresolved Mention"/>
    <w:basedOn w:val="Fuentedeprrafopredeter"/>
    <w:uiPriority w:val="99"/>
    <w:semiHidden/>
    <w:unhideWhenUsed/>
    <w:rsid w:val="001F1ECA"/>
    <w:rPr>
      <w:color w:val="605E5C"/>
      <w:shd w:val="clear" w:color="auto" w:fill="E1DFDD"/>
    </w:rPr>
  </w:style>
  <w:style w:type="paragraph" w:styleId="Encabezado">
    <w:name w:val="header"/>
    <w:basedOn w:val="Normal"/>
    <w:link w:val="EncabezadoCar"/>
    <w:uiPriority w:val="99"/>
    <w:unhideWhenUsed/>
    <w:rsid w:val="00221C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1CFC"/>
    <w:rPr>
      <w:rFonts w:ascii="Calibri" w:eastAsia="Calibri" w:hAnsi="Calibri" w:cs="Times New Roman"/>
    </w:rPr>
  </w:style>
  <w:style w:type="paragraph" w:styleId="Piedepgina">
    <w:name w:val="footer"/>
    <w:basedOn w:val="Normal"/>
    <w:link w:val="PiedepginaCar"/>
    <w:uiPriority w:val="99"/>
    <w:unhideWhenUsed/>
    <w:rsid w:val="00221C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1CF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2099">
      <w:bodyDiv w:val="1"/>
      <w:marLeft w:val="0"/>
      <w:marRight w:val="0"/>
      <w:marTop w:val="0"/>
      <w:marBottom w:val="0"/>
      <w:divBdr>
        <w:top w:val="none" w:sz="0" w:space="0" w:color="auto"/>
        <w:left w:val="none" w:sz="0" w:space="0" w:color="auto"/>
        <w:bottom w:val="none" w:sz="0" w:space="0" w:color="auto"/>
        <w:right w:val="none" w:sz="0" w:space="0" w:color="auto"/>
      </w:divBdr>
    </w:div>
    <w:div w:id="91364440">
      <w:bodyDiv w:val="1"/>
      <w:marLeft w:val="0"/>
      <w:marRight w:val="0"/>
      <w:marTop w:val="0"/>
      <w:marBottom w:val="0"/>
      <w:divBdr>
        <w:top w:val="none" w:sz="0" w:space="0" w:color="auto"/>
        <w:left w:val="none" w:sz="0" w:space="0" w:color="auto"/>
        <w:bottom w:val="none" w:sz="0" w:space="0" w:color="auto"/>
        <w:right w:val="none" w:sz="0" w:space="0" w:color="auto"/>
      </w:divBdr>
    </w:div>
    <w:div w:id="128405079">
      <w:bodyDiv w:val="1"/>
      <w:marLeft w:val="0"/>
      <w:marRight w:val="0"/>
      <w:marTop w:val="0"/>
      <w:marBottom w:val="0"/>
      <w:divBdr>
        <w:top w:val="none" w:sz="0" w:space="0" w:color="auto"/>
        <w:left w:val="none" w:sz="0" w:space="0" w:color="auto"/>
        <w:bottom w:val="none" w:sz="0" w:space="0" w:color="auto"/>
        <w:right w:val="none" w:sz="0" w:space="0" w:color="auto"/>
      </w:divBdr>
    </w:div>
    <w:div w:id="188883370">
      <w:bodyDiv w:val="1"/>
      <w:marLeft w:val="0"/>
      <w:marRight w:val="0"/>
      <w:marTop w:val="0"/>
      <w:marBottom w:val="0"/>
      <w:divBdr>
        <w:top w:val="none" w:sz="0" w:space="0" w:color="auto"/>
        <w:left w:val="none" w:sz="0" w:space="0" w:color="auto"/>
        <w:bottom w:val="none" w:sz="0" w:space="0" w:color="auto"/>
        <w:right w:val="none" w:sz="0" w:space="0" w:color="auto"/>
      </w:divBdr>
    </w:div>
    <w:div w:id="189340182">
      <w:bodyDiv w:val="1"/>
      <w:marLeft w:val="0"/>
      <w:marRight w:val="0"/>
      <w:marTop w:val="0"/>
      <w:marBottom w:val="0"/>
      <w:divBdr>
        <w:top w:val="none" w:sz="0" w:space="0" w:color="auto"/>
        <w:left w:val="none" w:sz="0" w:space="0" w:color="auto"/>
        <w:bottom w:val="none" w:sz="0" w:space="0" w:color="auto"/>
        <w:right w:val="none" w:sz="0" w:space="0" w:color="auto"/>
      </w:divBdr>
    </w:div>
    <w:div w:id="386534450">
      <w:bodyDiv w:val="1"/>
      <w:marLeft w:val="0"/>
      <w:marRight w:val="0"/>
      <w:marTop w:val="0"/>
      <w:marBottom w:val="0"/>
      <w:divBdr>
        <w:top w:val="none" w:sz="0" w:space="0" w:color="auto"/>
        <w:left w:val="none" w:sz="0" w:space="0" w:color="auto"/>
        <w:bottom w:val="none" w:sz="0" w:space="0" w:color="auto"/>
        <w:right w:val="none" w:sz="0" w:space="0" w:color="auto"/>
      </w:divBdr>
    </w:div>
    <w:div w:id="404424411">
      <w:bodyDiv w:val="1"/>
      <w:marLeft w:val="0"/>
      <w:marRight w:val="0"/>
      <w:marTop w:val="0"/>
      <w:marBottom w:val="0"/>
      <w:divBdr>
        <w:top w:val="none" w:sz="0" w:space="0" w:color="auto"/>
        <w:left w:val="none" w:sz="0" w:space="0" w:color="auto"/>
        <w:bottom w:val="none" w:sz="0" w:space="0" w:color="auto"/>
        <w:right w:val="none" w:sz="0" w:space="0" w:color="auto"/>
      </w:divBdr>
    </w:div>
    <w:div w:id="451218323">
      <w:bodyDiv w:val="1"/>
      <w:marLeft w:val="0"/>
      <w:marRight w:val="0"/>
      <w:marTop w:val="0"/>
      <w:marBottom w:val="0"/>
      <w:divBdr>
        <w:top w:val="none" w:sz="0" w:space="0" w:color="auto"/>
        <w:left w:val="none" w:sz="0" w:space="0" w:color="auto"/>
        <w:bottom w:val="none" w:sz="0" w:space="0" w:color="auto"/>
        <w:right w:val="none" w:sz="0" w:space="0" w:color="auto"/>
      </w:divBdr>
    </w:div>
    <w:div w:id="520821125">
      <w:bodyDiv w:val="1"/>
      <w:marLeft w:val="0"/>
      <w:marRight w:val="0"/>
      <w:marTop w:val="0"/>
      <w:marBottom w:val="0"/>
      <w:divBdr>
        <w:top w:val="none" w:sz="0" w:space="0" w:color="auto"/>
        <w:left w:val="none" w:sz="0" w:space="0" w:color="auto"/>
        <w:bottom w:val="none" w:sz="0" w:space="0" w:color="auto"/>
        <w:right w:val="none" w:sz="0" w:space="0" w:color="auto"/>
      </w:divBdr>
    </w:div>
    <w:div w:id="669018365">
      <w:bodyDiv w:val="1"/>
      <w:marLeft w:val="0"/>
      <w:marRight w:val="0"/>
      <w:marTop w:val="0"/>
      <w:marBottom w:val="0"/>
      <w:divBdr>
        <w:top w:val="none" w:sz="0" w:space="0" w:color="auto"/>
        <w:left w:val="none" w:sz="0" w:space="0" w:color="auto"/>
        <w:bottom w:val="none" w:sz="0" w:space="0" w:color="auto"/>
        <w:right w:val="none" w:sz="0" w:space="0" w:color="auto"/>
      </w:divBdr>
    </w:div>
    <w:div w:id="672994581">
      <w:bodyDiv w:val="1"/>
      <w:marLeft w:val="0"/>
      <w:marRight w:val="0"/>
      <w:marTop w:val="0"/>
      <w:marBottom w:val="0"/>
      <w:divBdr>
        <w:top w:val="none" w:sz="0" w:space="0" w:color="auto"/>
        <w:left w:val="none" w:sz="0" w:space="0" w:color="auto"/>
        <w:bottom w:val="none" w:sz="0" w:space="0" w:color="auto"/>
        <w:right w:val="none" w:sz="0" w:space="0" w:color="auto"/>
      </w:divBdr>
      <w:divsChild>
        <w:div w:id="118837958">
          <w:marLeft w:val="547"/>
          <w:marRight w:val="0"/>
          <w:marTop w:val="0"/>
          <w:marBottom w:val="160"/>
          <w:divBdr>
            <w:top w:val="none" w:sz="0" w:space="0" w:color="auto"/>
            <w:left w:val="none" w:sz="0" w:space="0" w:color="auto"/>
            <w:bottom w:val="none" w:sz="0" w:space="0" w:color="auto"/>
            <w:right w:val="none" w:sz="0" w:space="0" w:color="auto"/>
          </w:divBdr>
        </w:div>
      </w:divsChild>
    </w:div>
    <w:div w:id="754978378">
      <w:bodyDiv w:val="1"/>
      <w:marLeft w:val="0"/>
      <w:marRight w:val="0"/>
      <w:marTop w:val="0"/>
      <w:marBottom w:val="0"/>
      <w:divBdr>
        <w:top w:val="none" w:sz="0" w:space="0" w:color="auto"/>
        <w:left w:val="none" w:sz="0" w:space="0" w:color="auto"/>
        <w:bottom w:val="none" w:sz="0" w:space="0" w:color="auto"/>
        <w:right w:val="none" w:sz="0" w:space="0" w:color="auto"/>
      </w:divBdr>
    </w:div>
    <w:div w:id="879514825">
      <w:bodyDiv w:val="1"/>
      <w:marLeft w:val="0"/>
      <w:marRight w:val="0"/>
      <w:marTop w:val="0"/>
      <w:marBottom w:val="0"/>
      <w:divBdr>
        <w:top w:val="none" w:sz="0" w:space="0" w:color="auto"/>
        <w:left w:val="none" w:sz="0" w:space="0" w:color="auto"/>
        <w:bottom w:val="none" w:sz="0" w:space="0" w:color="auto"/>
        <w:right w:val="none" w:sz="0" w:space="0" w:color="auto"/>
      </w:divBdr>
    </w:div>
    <w:div w:id="885602614">
      <w:bodyDiv w:val="1"/>
      <w:marLeft w:val="0"/>
      <w:marRight w:val="0"/>
      <w:marTop w:val="0"/>
      <w:marBottom w:val="0"/>
      <w:divBdr>
        <w:top w:val="none" w:sz="0" w:space="0" w:color="auto"/>
        <w:left w:val="none" w:sz="0" w:space="0" w:color="auto"/>
        <w:bottom w:val="none" w:sz="0" w:space="0" w:color="auto"/>
        <w:right w:val="none" w:sz="0" w:space="0" w:color="auto"/>
      </w:divBdr>
    </w:div>
    <w:div w:id="1049959727">
      <w:bodyDiv w:val="1"/>
      <w:marLeft w:val="0"/>
      <w:marRight w:val="0"/>
      <w:marTop w:val="0"/>
      <w:marBottom w:val="0"/>
      <w:divBdr>
        <w:top w:val="none" w:sz="0" w:space="0" w:color="auto"/>
        <w:left w:val="none" w:sz="0" w:space="0" w:color="auto"/>
        <w:bottom w:val="none" w:sz="0" w:space="0" w:color="auto"/>
        <w:right w:val="none" w:sz="0" w:space="0" w:color="auto"/>
      </w:divBdr>
    </w:div>
    <w:div w:id="1055010757">
      <w:bodyDiv w:val="1"/>
      <w:marLeft w:val="0"/>
      <w:marRight w:val="0"/>
      <w:marTop w:val="0"/>
      <w:marBottom w:val="0"/>
      <w:divBdr>
        <w:top w:val="none" w:sz="0" w:space="0" w:color="auto"/>
        <w:left w:val="none" w:sz="0" w:space="0" w:color="auto"/>
        <w:bottom w:val="none" w:sz="0" w:space="0" w:color="auto"/>
        <w:right w:val="none" w:sz="0" w:space="0" w:color="auto"/>
      </w:divBdr>
    </w:div>
    <w:div w:id="1106388552">
      <w:bodyDiv w:val="1"/>
      <w:marLeft w:val="0"/>
      <w:marRight w:val="0"/>
      <w:marTop w:val="0"/>
      <w:marBottom w:val="0"/>
      <w:divBdr>
        <w:top w:val="none" w:sz="0" w:space="0" w:color="auto"/>
        <w:left w:val="none" w:sz="0" w:space="0" w:color="auto"/>
        <w:bottom w:val="none" w:sz="0" w:space="0" w:color="auto"/>
        <w:right w:val="none" w:sz="0" w:space="0" w:color="auto"/>
      </w:divBdr>
    </w:div>
    <w:div w:id="1156604775">
      <w:bodyDiv w:val="1"/>
      <w:marLeft w:val="0"/>
      <w:marRight w:val="0"/>
      <w:marTop w:val="0"/>
      <w:marBottom w:val="0"/>
      <w:divBdr>
        <w:top w:val="none" w:sz="0" w:space="0" w:color="auto"/>
        <w:left w:val="none" w:sz="0" w:space="0" w:color="auto"/>
        <w:bottom w:val="none" w:sz="0" w:space="0" w:color="auto"/>
        <w:right w:val="none" w:sz="0" w:space="0" w:color="auto"/>
      </w:divBdr>
    </w:div>
    <w:div w:id="1189683412">
      <w:bodyDiv w:val="1"/>
      <w:marLeft w:val="0"/>
      <w:marRight w:val="0"/>
      <w:marTop w:val="0"/>
      <w:marBottom w:val="0"/>
      <w:divBdr>
        <w:top w:val="none" w:sz="0" w:space="0" w:color="auto"/>
        <w:left w:val="none" w:sz="0" w:space="0" w:color="auto"/>
        <w:bottom w:val="none" w:sz="0" w:space="0" w:color="auto"/>
        <w:right w:val="none" w:sz="0" w:space="0" w:color="auto"/>
      </w:divBdr>
    </w:div>
    <w:div w:id="1386103792">
      <w:bodyDiv w:val="1"/>
      <w:marLeft w:val="0"/>
      <w:marRight w:val="0"/>
      <w:marTop w:val="0"/>
      <w:marBottom w:val="0"/>
      <w:divBdr>
        <w:top w:val="none" w:sz="0" w:space="0" w:color="auto"/>
        <w:left w:val="none" w:sz="0" w:space="0" w:color="auto"/>
        <w:bottom w:val="none" w:sz="0" w:space="0" w:color="auto"/>
        <w:right w:val="none" w:sz="0" w:space="0" w:color="auto"/>
      </w:divBdr>
    </w:div>
    <w:div w:id="1453134875">
      <w:bodyDiv w:val="1"/>
      <w:marLeft w:val="0"/>
      <w:marRight w:val="0"/>
      <w:marTop w:val="0"/>
      <w:marBottom w:val="0"/>
      <w:divBdr>
        <w:top w:val="none" w:sz="0" w:space="0" w:color="auto"/>
        <w:left w:val="none" w:sz="0" w:space="0" w:color="auto"/>
        <w:bottom w:val="none" w:sz="0" w:space="0" w:color="auto"/>
        <w:right w:val="none" w:sz="0" w:space="0" w:color="auto"/>
      </w:divBdr>
    </w:div>
    <w:div w:id="1468356889">
      <w:bodyDiv w:val="1"/>
      <w:marLeft w:val="0"/>
      <w:marRight w:val="0"/>
      <w:marTop w:val="0"/>
      <w:marBottom w:val="0"/>
      <w:divBdr>
        <w:top w:val="none" w:sz="0" w:space="0" w:color="auto"/>
        <w:left w:val="none" w:sz="0" w:space="0" w:color="auto"/>
        <w:bottom w:val="none" w:sz="0" w:space="0" w:color="auto"/>
        <w:right w:val="none" w:sz="0" w:space="0" w:color="auto"/>
      </w:divBdr>
    </w:div>
    <w:div w:id="1501652944">
      <w:bodyDiv w:val="1"/>
      <w:marLeft w:val="0"/>
      <w:marRight w:val="0"/>
      <w:marTop w:val="0"/>
      <w:marBottom w:val="0"/>
      <w:divBdr>
        <w:top w:val="none" w:sz="0" w:space="0" w:color="auto"/>
        <w:left w:val="none" w:sz="0" w:space="0" w:color="auto"/>
        <w:bottom w:val="none" w:sz="0" w:space="0" w:color="auto"/>
        <w:right w:val="none" w:sz="0" w:space="0" w:color="auto"/>
      </w:divBdr>
    </w:div>
    <w:div w:id="1514563159">
      <w:bodyDiv w:val="1"/>
      <w:marLeft w:val="0"/>
      <w:marRight w:val="0"/>
      <w:marTop w:val="0"/>
      <w:marBottom w:val="0"/>
      <w:divBdr>
        <w:top w:val="none" w:sz="0" w:space="0" w:color="auto"/>
        <w:left w:val="none" w:sz="0" w:space="0" w:color="auto"/>
        <w:bottom w:val="none" w:sz="0" w:space="0" w:color="auto"/>
        <w:right w:val="none" w:sz="0" w:space="0" w:color="auto"/>
      </w:divBdr>
    </w:div>
    <w:div w:id="1593201140">
      <w:bodyDiv w:val="1"/>
      <w:marLeft w:val="0"/>
      <w:marRight w:val="0"/>
      <w:marTop w:val="0"/>
      <w:marBottom w:val="0"/>
      <w:divBdr>
        <w:top w:val="none" w:sz="0" w:space="0" w:color="auto"/>
        <w:left w:val="none" w:sz="0" w:space="0" w:color="auto"/>
        <w:bottom w:val="none" w:sz="0" w:space="0" w:color="auto"/>
        <w:right w:val="none" w:sz="0" w:space="0" w:color="auto"/>
      </w:divBdr>
    </w:div>
    <w:div w:id="1894733885">
      <w:bodyDiv w:val="1"/>
      <w:marLeft w:val="0"/>
      <w:marRight w:val="0"/>
      <w:marTop w:val="0"/>
      <w:marBottom w:val="0"/>
      <w:divBdr>
        <w:top w:val="none" w:sz="0" w:space="0" w:color="auto"/>
        <w:left w:val="none" w:sz="0" w:space="0" w:color="auto"/>
        <w:bottom w:val="none" w:sz="0" w:space="0" w:color="auto"/>
        <w:right w:val="none" w:sz="0" w:space="0" w:color="auto"/>
      </w:divBdr>
    </w:div>
    <w:div w:id="1898540873">
      <w:bodyDiv w:val="1"/>
      <w:marLeft w:val="0"/>
      <w:marRight w:val="0"/>
      <w:marTop w:val="0"/>
      <w:marBottom w:val="0"/>
      <w:divBdr>
        <w:top w:val="none" w:sz="0" w:space="0" w:color="auto"/>
        <w:left w:val="none" w:sz="0" w:space="0" w:color="auto"/>
        <w:bottom w:val="none" w:sz="0" w:space="0" w:color="auto"/>
        <w:right w:val="none" w:sz="0" w:space="0" w:color="auto"/>
      </w:divBdr>
    </w:div>
    <w:div w:id="1915242444">
      <w:bodyDiv w:val="1"/>
      <w:marLeft w:val="0"/>
      <w:marRight w:val="0"/>
      <w:marTop w:val="0"/>
      <w:marBottom w:val="0"/>
      <w:divBdr>
        <w:top w:val="none" w:sz="0" w:space="0" w:color="auto"/>
        <w:left w:val="none" w:sz="0" w:space="0" w:color="auto"/>
        <w:bottom w:val="none" w:sz="0" w:space="0" w:color="auto"/>
        <w:right w:val="none" w:sz="0" w:space="0" w:color="auto"/>
      </w:divBdr>
    </w:div>
    <w:div w:id="1977371273">
      <w:bodyDiv w:val="1"/>
      <w:marLeft w:val="0"/>
      <w:marRight w:val="0"/>
      <w:marTop w:val="0"/>
      <w:marBottom w:val="0"/>
      <w:divBdr>
        <w:top w:val="none" w:sz="0" w:space="0" w:color="auto"/>
        <w:left w:val="none" w:sz="0" w:space="0" w:color="auto"/>
        <w:bottom w:val="none" w:sz="0" w:space="0" w:color="auto"/>
        <w:right w:val="none" w:sz="0" w:space="0" w:color="auto"/>
      </w:divBdr>
    </w:div>
    <w:div w:id="1979147460">
      <w:bodyDiv w:val="1"/>
      <w:marLeft w:val="0"/>
      <w:marRight w:val="0"/>
      <w:marTop w:val="0"/>
      <w:marBottom w:val="0"/>
      <w:divBdr>
        <w:top w:val="none" w:sz="0" w:space="0" w:color="auto"/>
        <w:left w:val="none" w:sz="0" w:space="0" w:color="auto"/>
        <w:bottom w:val="none" w:sz="0" w:space="0" w:color="auto"/>
        <w:right w:val="none" w:sz="0" w:space="0" w:color="auto"/>
      </w:divBdr>
    </w:div>
    <w:div w:id="1982808790">
      <w:bodyDiv w:val="1"/>
      <w:marLeft w:val="0"/>
      <w:marRight w:val="0"/>
      <w:marTop w:val="0"/>
      <w:marBottom w:val="0"/>
      <w:divBdr>
        <w:top w:val="none" w:sz="0" w:space="0" w:color="auto"/>
        <w:left w:val="none" w:sz="0" w:space="0" w:color="auto"/>
        <w:bottom w:val="none" w:sz="0" w:space="0" w:color="auto"/>
        <w:right w:val="none" w:sz="0" w:space="0" w:color="auto"/>
      </w:divBdr>
    </w:div>
    <w:div w:id="2057047426">
      <w:bodyDiv w:val="1"/>
      <w:marLeft w:val="0"/>
      <w:marRight w:val="0"/>
      <w:marTop w:val="0"/>
      <w:marBottom w:val="0"/>
      <w:divBdr>
        <w:top w:val="none" w:sz="0" w:space="0" w:color="auto"/>
        <w:left w:val="none" w:sz="0" w:space="0" w:color="auto"/>
        <w:bottom w:val="none" w:sz="0" w:space="0" w:color="auto"/>
        <w:right w:val="none" w:sz="0" w:space="0" w:color="auto"/>
      </w:divBdr>
    </w:div>
    <w:div w:id="206610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0000-0002-6727-900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rcid.org/0009-0006-7980-985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1-6727-900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rcid.org/0000-0002-2068-0141" TargetMode="External"/><Relationship Id="rId4" Type="http://schemas.microsoft.com/office/2007/relationships/stylesWithEffects" Target="stylesWithEffects.xml"/><Relationship Id="rId9" Type="http://schemas.openxmlformats.org/officeDocument/2006/relationships/hyperlink" Target="https://orcid.org/0000-0001-5013-5462" TargetMode="External"/><Relationship Id="rId14" Type="http://schemas.openxmlformats.org/officeDocument/2006/relationships/hyperlink" Target="http://www.ucm.es/info/especulo/numero42/litemed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0E3DC-0780-43F9-AAEF-30919D0F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4897</Words>
  <Characters>26935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Owner</cp:lastModifiedBy>
  <cp:revision>2</cp:revision>
  <cp:lastPrinted>2023-04-20T04:08:00Z</cp:lastPrinted>
  <dcterms:created xsi:type="dcterms:W3CDTF">2023-09-30T05:27:00Z</dcterms:created>
  <dcterms:modified xsi:type="dcterms:W3CDTF">2023-09-30T05:27:00Z</dcterms:modified>
</cp:coreProperties>
</file>